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AA92" w14:textId="20A6F424" w:rsidR="00325D97" w:rsidRPr="00D902CB" w:rsidRDefault="00325D97" w:rsidP="00866D58">
      <w:pPr>
        <w:pStyle w:val="xmsoplaintext"/>
        <w:bidi/>
        <w:spacing w:after="240"/>
        <w:ind w:left="720"/>
        <w:jc w:val="center"/>
        <w:rPr>
          <w:rFonts w:ascii="Sakkal Majalla" w:hAnsi="Sakkal Majalla" w:cs="Sakkal Majalla"/>
          <w:b/>
          <w:bCs/>
          <w:sz w:val="28"/>
          <w:szCs w:val="28"/>
          <w:lang w:bidi="ar-QA"/>
        </w:rPr>
      </w:pPr>
      <w:r w:rsidRPr="00381553">
        <w:rPr>
          <w:rFonts w:ascii="Sakkal Majalla" w:hAnsi="Sakkal Majalla" w:cs="Sakkal Majalla" w:hint="cs"/>
          <w:b/>
          <w:bCs/>
          <w:sz w:val="28"/>
          <w:szCs w:val="28"/>
          <w:rtl/>
          <w:lang w:bidi="ar-QA"/>
        </w:rPr>
        <w:t xml:space="preserve">متاحف قطر توقع مذكرة تفاهم </w:t>
      </w:r>
      <w:r w:rsidRPr="00D902CB">
        <w:rPr>
          <w:rFonts w:ascii="Sakkal Majalla" w:hAnsi="Sakkal Majalla" w:cs="Sakkal Majalla" w:hint="cs"/>
          <w:b/>
          <w:bCs/>
          <w:sz w:val="28"/>
          <w:szCs w:val="28"/>
          <w:rtl/>
          <w:lang w:bidi="ar-QA"/>
        </w:rPr>
        <w:t>مع سلطة مقاطعة</w:t>
      </w:r>
      <w:r w:rsidR="00CF28AF" w:rsidRPr="00D902CB">
        <w:rPr>
          <w:rFonts w:ascii="Sakkal Majalla" w:hAnsi="Sakkal Majalla" w:cs="Sakkal Majalla" w:hint="cs"/>
          <w:b/>
          <w:bCs/>
          <w:sz w:val="28"/>
          <w:szCs w:val="28"/>
          <w:rtl/>
          <w:lang w:bidi="ar-QA"/>
        </w:rPr>
        <w:t xml:space="preserve"> غرب</w:t>
      </w:r>
      <w:r w:rsidRPr="00D902CB">
        <w:rPr>
          <w:rFonts w:ascii="Sakkal Majalla" w:hAnsi="Sakkal Majalla" w:cs="Sakkal Majalla" w:hint="cs"/>
          <w:b/>
          <w:bCs/>
          <w:sz w:val="28"/>
          <w:szCs w:val="28"/>
          <w:rtl/>
          <w:lang w:bidi="ar-QA"/>
        </w:rPr>
        <w:t xml:space="preserve"> كولون </w:t>
      </w:r>
      <w:r w:rsidR="00866D58" w:rsidRPr="00D902CB">
        <w:rPr>
          <w:rFonts w:ascii="Sakkal Majalla" w:hAnsi="Sakkal Majalla" w:cs="Sakkal Majalla" w:hint="cs"/>
          <w:b/>
          <w:bCs/>
          <w:sz w:val="28"/>
          <w:szCs w:val="28"/>
          <w:rtl/>
          <w:lang w:bidi="ar-QA"/>
        </w:rPr>
        <w:t xml:space="preserve">الثقافية </w:t>
      </w:r>
      <w:r w:rsidR="00866D58" w:rsidRPr="00D902CB">
        <w:rPr>
          <w:rFonts w:ascii="Sakkal Majalla" w:hAnsi="Sakkal Majalla" w:cs="Sakkal Majalla"/>
          <w:b/>
          <w:bCs/>
          <w:sz w:val="28"/>
          <w:szCs w:val="28"/>
          <w:rtl/>
          <w:lang w:bidi="ar-QA"/>
        </w:rPr>
        <w:t>لتنظيم</w:t>
      </w:r>
      <w:r w:rsidR="00CF28AF" w:rsidRPr="00D902CB">
        <w:rPr>
          <w:rFonts w:ascii="Sakkal Majalla" w:hAnsi="Sakkal Majalla" w:cs="Sakkal Majalla" w:hint="cs"/>
          <w:b/>
          <w:bCs/>
          <w:sz w:val="28"/>
          <w:szCs w:val="28"/>
          <w:rtl/>
          <w:lang w:bidi="ar-QA"/>
        </w:rPr>
        <w:t xml:space="preserve"> معرضين فريدين</w:t>
      </w:r>
    </w:p>
    <w:p w14:paraId="0629131C" w14:textId="612C9D7C" w:rsidR="00325D97" w:rsidRPr="00D902CB" w:rsidRDefault="00A9470A" w:rsidP="00866D58">
      <w:pPr>
        <w:pStyle w:val="xmsoplaintext"/>
        <w:bidi/>
        <w:spacing w:after="240"/>
        <w:jc w:val="both"/>
        <w:rPr>
          <w:rFonts w:ascii="Sakkal Majalla" w:hAnsi="Sakkal Majalla" w:cs="Sakkal Majalla"/>
          <w:color w:val="000000"/>
          <w:sz w:val="28"/>
          <w:szCs w:val="28"/>
          <w:rtl/>
          <w:lang w:bidi="ar-DZ"/>
        </w:rPr>
      </w:pPr>
      <w:r w:rsidRPr="00D902CB">
        <w:rPr>
          <w:rFonts w:ascii="Sakkal Majalla" w:hAnsi="Sakkal Majalla" w:cs="Sakkal Majalla" w:hint="cs"/>
          <w:b/>
          <w:bCs/>
          <w:sz w:val="28"/>
          <w:szCs w:val="28"/>
          <w:rtl/>
          <w:lang w:bidi="ar-QA"/>
        </w:rPr>
        <w:t>الدوحة، قطر: 25 مارس 2024:</w:t>
      </w:r>
      <w:r w:rsidRPr="00D902CB">
        <w:rPr>
          <w:rFonts w:ascii="Sakkal Majalla" w:hAnsi="Sakkal Majalla" w:cs="Sakkal Majalla" w:hint="cs"/>
          <w:color w:val="000000"/>
          <w:sz w:val="28"/>
          <w:szCs w:val="28"/>
          <w:rtl/>
          <w:lang w:bidi="ar-DZ"/>
        </w:rPr>
        <w:t xml:space="preserve"> </w:t>
      </w:r>
      <w:r w:rsidRPr="00D902CB">
        <w:rPr>
          <w:rFonts w:ascii="Sakkal Majalla" w:hAnsi="Sakkal Majalla" w:cs="Sakkal Majalla" w:hint="cs"/>
          <w:sz w:val="28"/>
          <w:szCs w:val="28"/>
          <w:rtl/>
          <w:lang w:bidi="ar-QA"/>
        </w:rPr>
        <w:t>بموجب مذكرة تفاهم بين متاحف قطر وسلط</w:t>
      </w:r>
      <w:r w:rsidR="006A5751" w:rsidRPr="00D902CB">
        <w:rPr>
          <w:rFonts w:ascii="Sakkal Majalla" w:hAnsi="Sakkal Majalla" w:cs="Sakkal Majalla" w:hint="cs"/>
          <w:sz w:val="28"/>
          <w:szCs w:val="28"/>
          <w:rtl/>
          <w:lang w:bidi="ar-QA"/>
        </w:rPr>
        <w:t>ة</w:t>
      </w:r>
      <w:r w:rsidRPr="00D902CB">
        <w:rPr>
          <w:rFonts w:ascii="Sakkal Majalla" w:hAnsi="Sakkal Majalla" w:cs="Sakkal Majalla" w:hint="cs"/>
          <w:sz w:val="28"/>
          <w:szCs w:val="28"/>
          <w:rtl/>
          <w:lang w:bidi="ar-QA"/>
        </w:rPr>
        <w:t xml:space="preserve"> مقاطع</w:t>
      </w:r>
      <w:r w:rsidR="006A5751" w:rsidRPr="00D902CB">
        <w:rPr>
          <w:rFonts w:ascii="Sakkal Majalla" w:hAnsi="Sakkal Majalla" w:cs="Sakkal Majalla" w:hint="cs"/>
          <w:sz w:val="28"/>
          <w:szCs w:val="28"/>
          <w:rtl/>
          <w:lang w:bidi="ar-QA"/>
        </w:rPr>
        <w:t>ة</w:t>
      </w:r>
      <w:r w:rsidRPr="00D902CB">
        <w:rPr>
          <w:rFonts w:ascii="Sakkal Majalla" w:hAnsi="Sakkal Majalla" w:cs="Sakkal Majalla" w:hint="cs"/>
          <w:sz w:val="28"/>
          <w:szCs w:val="28"/>
          <w:rtl/>
          <w:lang w:bidi="ar-QA"/>
        </w:rPr>
        <w:t xml:space="preserve"> </w:t>
      </w:r>
      <w:r w:rsidR="006F78E4" w:rsidRPr="00D902CB">
        <w:rPr>
          <w:rFonts w:ascii="Sakkal Majalla" w:hAnsi="Sakkal Majalla" w:cs="Sakkal Majalla" w:hint="cs"/>
          <w:sz w:val="28"/>
          <w:szCs w:val="28"/>
          <w:rtl/>
          <w:lang w:bidi="ar-QA"/>
        </w:rPr>
        <w:t xml:space="preserve">غرب </w:t>
      </w:r>
      <w:r w:rsidRPr="00D902CB">
        <w:rPr>
          <w:rFonts w:ascii="Sakkal Majalla" w:hAnsi="Sakkal Majalla" w:cs="Sakkal Majalla" w:hint="cs"/>
          <w:sz w:val="28"/>
          <w:szCs w:val="28"/>
          <w:rtl/>
          <w:lang w:bidi="ar-QA"/>
        </w:rPr>
        <w:t>كولون الثقافية</w:t>
      </w:r>
      <w:r w:rsidR="006F78E4" w:rsidRPr="00D902CB">
        <w:rPr>
          <w:rFonts w:ascii="Sakkal Majalla" w:hAnsi="Sakkal Majalla" w:cs="Sakkal Majalla" w:hint="cs"/>
          <w:sz w:val="28"/>
          <w:szCs w:val="28"/>
          <w:rtl/>
          <w:lang w:bidi="ar-QA"/>
        </w:rPr>
        <w:t xml:space="preserve"> </w:t>
      </w:r>
      <w:r w:rsidRPr="00D902CB">
        <w:rPr>
          <w:rFonts w:ascii="Sakkal Majalla" w:hAnsi="Sakkal Majalla" w:cs="Sakkal Majalla" w:hint="cs"/>
          <w:sz w:val="28"/>
          <w:szCs w:val="28"/>
          <w:rtl/>
          <w:lang w:bidi="ar-QA"/>
        </w:rPr>
        <w:t xml:space="preserve">بمناسبة قمة هونغ كونغ الثقافية الدولية الأولى 2024 المزمع انعقادها يومي 25 و26 من شهر مارس 2024، ينظم </w:t>
      </w:r>
      <w:r w:rsidR="006F78E4" w:rsidRPr="00D902CB">
        <w:rPr>
          <w:rFonts w:ascii="Sakkal Majalla" w:hAnsi="Sakkal Majalla" w:cs="Sakkal Majalla" w:hint="cs"/>
          <w:sz w:val="28"/>
          <w:szCs w:val="28"/>
          <w:rtl/>
          <w:lang w:bidi="ar-QA"/>
        </w:rPr>
        <w:t>م</w:t>
      </w:r>
      <w:r w:rsidRPr="00D902CB">
        <w:rPr>
          <w:rFonts w:ascii="Sakkal Majalla" w:hAnsi="Sakkal Majalla" w:cs="Sakkal Majalla" w:hint="cs"/>
          <w:sz w:val="28"/>
          <w:szCs w:val="28"/>
          <w:rtl/>
          <w:lang w:bidi="ar-QA"/>
        </w:rPr>
        <w:t xml:space="preserve">تحف </w:t>
      </w:r>
      <w:r w:rsidR="006F78E4" w:rsidRPr="00D902CB">
        <w:rPr>
          <w:rFonts w:ascii="Sakkal Majalla" w:hAnsi="Sakkal Majalla" w:cs="Sakkal Majalla" w:hint="cs"/>
          <w:sz w:val="28"/>
          <w:szCs w:val="28"/>
          <w:rtl/>
          <w:lang w:bidi="ar-QA"/>
        </w:rPr>
        <w:t xml:space="preserve">الفن </w:t>
      </w:r>
      <w:r w:rsidRPr="00D902CB">
        <w:rPr>
          <w:rFonts w:ascii="Sakkal Majalla" w:hAnsi="Sakkal Majalla" w:cs="Sakkal Majalla" w:hint="cs"/>
          <w:sz w:val="28"/>
          <w:szCs w:val="28"/>
          <w:rtl/>
          <w:lang w:bidi="ar-QA"/>
        </w:rPr>
        <w:t xml:space="preserve">الإسلامي </w:t>
      </w:r>
      <w:r w:rsidR="006A5751" w:rsidRPr="00D902CB">
        <w:rPr>
          <w:rFonts w:ascii="Sakkal Majalla" w:hAnsi="Sakkal Majalla" w:cs="Sakkal Majalla" w:hint="cs"/>
          <w:sz w:val="28"/>
          <w:szCs w:val="28"/>
          <w:rtl/>
          <w:lang w:bidi="ar-QA"/>
        </w:rPr>
        <w:t>معرض</w:t>
      </w:r>
      <w:r w:rsidR="00D902CB">
        <w:rPr>
          <w:rFonts w:ascii="Sakkal Majalla" w:hAnsi="Sakkal Majalla" w:cs="Sakkal Majalla" w:hint="cs"/>
          <w:sz w:val="28"/>
          <w:szCs w:val="28"/>
          <w:rtl/>
          <w:lang w:bidi="ar-QA"/>
        </w:rPr>
        <w:t>ًا</w:t>
      </w:r>
      <w:r w:rsidR="006A5751" w:rsidRPr="00D902CB">
        <w:rPr>
          <w:rFonts w:ascii="Sakkal Majalla" w:hAnsi="Sakkal Majalla" w:cs="Sakkal Majalla" w:hint="cs"/>
          <w:sz w:val="28"/>
          <w:szCs w:val="28"/>
          <w:rtl/>
          <w:lang w:bidi="ar-QA"/>
        </w:rPr>
        <w:t xml:space="preserve"> </w:t>
      </w:r>
      <w:r w:rsidR="00D902CB" w:rsidRPr="00D902CB">
        <w:rPr>
          <w:rFonts w:ascii="Sakkal Majalla" w:hAnsi="Sakkal Majalla" w:cs="Sakkal Majalla" w:hint="cs"/>
          <w:sz w:val="28"/>
          <w:szCs w:val="28"/>
          <w:rtl/>
          <w:lang w:bidi="ar-QA"/>
        </w:rPr>
        <w:t xml:space="preserve">بمتحف قصر هونغ كونغ </w:t>
      </w:r>
      <w:r w:rsidR="00D902CB" w:rsidRPr="00D902CB">
        <w:rPr>
          <w:rFonts w:ascii="Sakkal Majalla" w:hAnsi="Sakkal Majalla" w:cs="Sakkal Majalla"/>
          <w:sz w:val="28"/>
          <w:szCs w:val="28"/>
          <w:rtl/>
          <w:lang w:bidi="ar-QA"/>
        </w:rPr>
        <w:t xml:space="preserve">يضم سجادًا رائعًا وفنونًا زخرفية أخرى من تركيا وإيران والهند في معرض </w:t>
      </w:r>
      <w:r w:rsidR="007368AA">
        <w:rPr>
          <w:rFonts w:ascii="Sakkal Majalla" w:hAnsi="Sakkal Majalla" w:cs="Sakkal Majalla" w:hint="cs"/>
          <w:sz w:val="28"/>
          <w:szCs w:val="28"/>
          <w:rtl/>
          <w:lang w:bidi="ar-QA"/>
        </w:rPr>
        <w:t>استضافه</w:t>
      </w:r>
      <w:r w:rsidR="00D902CB" w:rsidRPr="00D902CB">
        <w:rPr>
          <w:rFonts w:ascii="Sakkal Majalla" w:hAnsi="Sakkal Majalla" w:cs="Sakkal Majalla"/>
          <w:sz w:val="28"/>
          <w:szCs w:val="28"/>
          <w:rtl/>
          <w:lang w:bidi="ar-QA"/>
        </w:rPr>
        <w:t xml:space="preserve"> متحف الفن الإسلامي</w:t>
      </w:r>
      <w:r w:rsidR="00D902CB">
        <w:rPr>
          <w:rFonts w:ascii="Sakkal Majalla" w:hAnsi="Sakkal Majalla" w:cs="Sakkal Majalla" w:hint="cs"/>
          <w:sz w:val="28"/>
          <w:szCs w:val="28"/>
          <w:rtl/>
          <w:lang w:bidi="ar-QA"/>
        </w:rPr>
        <w:t xml:space="preserve"> </w:t>
      </w:r>
      <w:r w:rsidR="007368AA">
        <w:rPr>
          <w:rFonts w:ascii="Sakkal Majalla" w:hAnsi="Sakkal Majalla" w:cs="Sakkal Majalla" w:hint="cs"/>
          <w:sz w:val="28"/>
          <w:szCs w:val="28"/>
          <w:rtl/>
          <w:lang w:bidi="ar-QA"/>
        </w:rPr>
        <w:t>سابقًا، يُ</w:t>
      </w:r>
      <w:r w:rsidR="000A1E62" w:rsidRPr="00D902CB">
        <w:rPr>
          <w:rFonts w:ascii="Sakkal Majalla" w:hAnsi="Sakkal Majalla" w:cs="Sakkal Majalla" w:hint="cs"/>
          <w:sz w:val="28"/>
          <w:szCs w:val="28"/>
          <w:rtl/>
          <w:lang w:bidi="ar-QA"/>
        </w:rPr>
        <w:t xml:space="preserve">ميط اللثام </w:t>
      </w:r>
      <w:r w:rsidR="006A5751" w:rsidRPr="00D902CB">
        <w:rPr>
          <w:rFonts w:ascii="Sakkal Majalla" w:hAnsi="Sakkal Majalla" w:cs="Sakkal Majalla" w:hint="cs"/>
          <w:sz w:val="28"/>
          <w:szCs w:val="28"/>
          <w:rtl/>
          <w:lang w:bidi="ar-QA"/>
        </w:rPr>
        <w:t xml:space="preserve">عن النسيج الثقافي </w:t>
      </w:r>
      <w:r w:rsidR="000A1E62" w:rsidRPr="00D902CB">
        <w:rPr>
          <w:rFonts w:ascii="Sakkal Majalla" w:hAnsi="Sakkal Majalla" w:cs="Sakkal Majalla" w:hint="cs"/>
          <w:sz w:val="28"/>
          <w:szCs w:val="28"/>
          <w:rtl/>
          <w:lang w:bidi="ar-QA"/>
        </w:rPr>
        <w:t>الآسر</w:t>
      </w:r>
      <w:r w:rsidR="006A5751" w:rsidRPr="00D902CB">
        <w:rPr>
          <w:rFonts w:ascii="Sakkal Majalla" w:hAnsi="Sakkal Majalla" w:cs="Sakkal Majalla" w:hint="cs"/>
          <w:sz w:val="28"/>
          <w:szCs w:val="28"/>
          <w:rtl/>
          <w:lang w:bidi="ar-QA"/>
        </w:rPr>
        <w:t xml:space="preserve"> </w:t>
      </w:r>
      <w:r w:rsidR="007368AA">
        <w:rPr>
          <w:rFonts w:ascii="Sakkal Majalla" w:hAnsi="Sakkal Majalla" w:cs="Sakkal Majalla" w:hint="cs"/>
          <w:sz w:val="28"/>
          <w:szCs w:val="28"/>
          <w:rtl/>
          <w:lang w:bidi="ar-QA"/>
        </w:rPr>
        <w:t>ل</w:t>
      </w:r>
      <w:r w:rsidR="00866D58" w:rsidRPr="00D902CB">
        <w:rPr>
          <w:rFonts w:ascii="Sakkal Majalla" w:hAnsi="Sakkal Majalla" w:cs="Sakkal Majalla" w:hint="cs"/>
          <w:sz w:val="28"/>
          <w:szCs w:val="28"/>
          <w:rtl/>
          <w:lang w:bidi="ar-QA"/>
        </w:rPr>
        <w:t>حقب</w:t>
      </w:r>
      <w:r w:rsidR="006A5751" w:rsidRPr="00D902CB">
        <w:rPr>
          <w:rFonts w:ascii="Sakkal Majalla" w:hAnsi="Sakkal Majalla" w:cs="Sakkal Majalla" w:hint="cs"/>
          <w:sz w:val="28"/>
          <w:szCs w:val="28"/>
          <w:rtl/>
          <w:lang w:bidi="ar-QA"/>
        </w:rPr>
        <w:t xml:space="preserve"> إسلامية</w:t>
      </w:r>
      <w:r w:rsidR="00404F68" w:rsidRPr="00D902CB">
        <w:rPr>
          <w:rFonts w:ascii="Sakkal Majalla" w:hAnsi="Sakkal Majalla" w:cs="Sakkal Majalla" w:hint="cs"/>
          <w:sz w:val="28"/>
          <w:szCs w:val="28"/>
          <w:rtl/>
        </w:rPr>
        <w:t>، وسيفتح المعرض أبوابه عام 2025</w:t>
      </w:r>
      <w:r w:rsidR="006A5751" w:rsidRPr="00D902CB">
        <w:rPr>
          <w:rFonts w:ascii="Sakkal Majalla" w:hAnsi="Sakkal Majalla" w:cs="Sakkal Majalla" w:hint="cs"/>
          <w:sz w:val="28"/>
          <w:szCs w:val="28"/>
          <w:rtl/>
          <w:lang w:bidi="ar-QA"/>
        </w:rPr>
        <w:t>.</w:t>
      </w:r>
    </w:p>
    <w:p w14:paraId="733BDA40" w14:textId="2CFA9BD3" w:rsidR="00A12153" w:rsidRPr="00D902CB" w:rsidRDefault="007343CB" w:rsidP="00866D58">
      <w:pPr>
        <w:pStyle w:val="xmsoplaintext"/>
        <w:bidi/>
        <w:spacing w:after="240"/>
        <w:jc w:val="both"/>
        <w:rPr>
          <w:rFonts w:ascii="Sakkal Majalla" w:hAnsi="Sakkal Majalla" w:cs="Sakkal Majalla"/>
          <w:sz w:val="28"/>
          <w:szCs w:val="28"/>
          <w:rtl/>
          <w:lang w:bidi="ar-QA"/>
        </w:rPr>
      </w:pPr>
      <w:r w:rsidRPr="00D902CB">
        <w:rPr>
          <w:rFonts w:ascii="Sakkal Majalla" w:hAnsi="Sakkal Majalla" w:cs="Sakkal Majalla" w:hint="cs"/>
          <w:sz w:val="28"/>
          <w:szCs w:val="28"/>
          <w:rtl/>
          <w:lang w:bidi="ar-QA"/>
        </w:rPr>
        <w:t xml:space="preserve">علاوة على ذلك، </w:t>
      </w:r>
      <w:r w:rsidR="00A12153" w:rsidRPr="00D902CB">
        <w:rPr>
          <w:rFonts w:ascii="Sakkal Majalla" w:hAnsi="Sakkal Majalla" w:cs="Sakkal Majalla" w:hint="cs"/>
          <w:sz w:val="28"/>
          <w:szCs w:val="28"/>
          <w:rtl/>
          <w:lang w:bidi="ar-QA"/>
        </w:rPr>
        <w:t xml:space="preserve">فإن </w:t>
      </w:r>
      <w:r w:rsidR="00CE07DC" w:rsidRPr="00D902CB">
        <w:rPr>
          <w:rFonts w:ascii="Sakkal Majalla" w:hAnsi="Sakkal Majalla" w:cs="Sakkal Majalla" w:hint="cs"/>
          <w:sz w:val="28"/>
          <w:szCs w:val="28"/>
          <w:rtl/>
          <w:lang w:bidi="ar-QA"/>
        </w:rPr>
        <w:t>معرض</w:t>
      </w:r>
      <w:r w:rsidR="00866D58" w:rsidRPr="00D902CB">
        <w:rPr>
          <w:rFonts w:ascii="Sakkal Majalla" w:hAnsi="Sakkal Majalla" w:cs="Sakkal Majalla" w:hint="cs"/>
          <w:sz w:val="28"/>
          <w:szCs w:val="28"/>
          <w:rtl/>
          <w:lang w:bidi="ar-QA"/>
        </w:rPr>
        <w:t xml:space="preserve"> متحف هونغ كونغ للفنون البصرية المعاصرة (</w:t>
      </w:r>
      <w:r w:rsidR="00A12153" w:rsidRPr="00D902CB">
        <w:rPr>
          <w:rFonts w:ascii="Sakkal Majalla" w:hAnsi="Sakkal Majalla" w:cs="Sakkal Majalla" w:hint="cs"/>
          <w:sz w:val="28"/>
          <w:szCs w:val="28"/>
          <w:lang w:bidi="ar-QA"/>
        </w:rPr>
        <w:t>M+</w:t>
      </w:r>
      <w:r w:rsidR="00866D58" w:rsidRPr="00D902CB">
        <w:rPr>
          <w:rFonts w:ascii="Sakkal Majalla" w:hAnsi="Sakkal Majalla" w:cs="Sakkal Majalla" w:hint="cs"/>
          <w:sz w:val="28"/>
          <w:szCs w:val="28"/>
          <w:rtl/>
          <w:lang w:bidi="ar-QA"/>
        </w:rPr>
        <w:t>)</w:t>
      </w:r>
      <w:r w:rsidR="00A12153" w:rsidRPr="00D902CB">
        <w:rPr>
          <w:rFonts w:ascii="Sakkal Majalla" w:hAnsi="Sakkal Majalla" w:cs="Sakkal Majalla" w:hint="cs"/>
          <w:sz w:val="28"/>
          <w:szCs w:val="28"/>
          <w:rtl/>
          <w:lang w:bidi="ar-QA"/>
        </w:rPr>
        <w:t xml:space="preserve"> </w:t>
      </w:r>
      <w:r w:rsidR="00866D58" w:rsidRPr="00D902CB">
        <w:rPr>
          <w:rFonts w:ascii="Sakkal Majalla" w:hAnsi="Sakkal Majalla" w:cs="Sakkal Majalla" w:hint="cs"/>
          <w:sz w:val="28"/>
          <w:szCs w:val="28"/>
          <w:rtl/>
          <w:lang w:bidi="ar-QA"/>
        </w:rPr>
        <w:t xml:space="preserve">الفني </w:t>
      </w:r>
      <w:r w:rsidR="00866D58" w:rsidRPr="00D902CB">
        <w:rPr>
          <w:rFonts w:ascii="Sakkal Majalla" w:hAnsi="Sakkal Majalla" w:cs="Sakkal Majalla"/>
          <w:sz w:val="28"/>
          <w:szCs w:val="28"/>
          <w:lang w:bidi="ar-QA"/>
        </w:rPr>
        <w:t>“</w:t>
      </w:r>
      <w:r w:rsidR="00CE07DC" w:rsidRPr="00D902CB">
        <w:rPr>
          <w:rFonts w:ascii="Sakkal Majalla" w:hAnsi="Sakkal Majalla" w:cs="Sakkal Majalla" w:hint="cs"/>
          <w:sz w:val="28"/>
          <w:szCs w:val="28"/>
          <w:rtl/>
          <w:lang w:bidi="ar-QA"/>
        </w:rPr>
        <w:t>آي إم باي</w:t>
      </w:r>
      <w:r w:rsidR="00CE07DC" w:rsidRPr="00D902CB">
        <w:rPr>
          <w:rFonts w:ascii="Sakkal Majalla" w:hAnsi="Sakkal Majalla" w:cs="Sakkal Majalla" w:hint="cs"/>
          <w:sz w:val="28"/>
          <w:szCs w:val="28"/>
          <w:lang w:bidi="ar-QA"/>
        </w:rPr>
        <w:t>"</w:t>
      </w:r>
      <w:r w:rsidR="005442E3" w:rsidRPr="00D902CB">
        <w:rPr>
          <w:rFonts w:ascii="Sakkal Majalla" w:hAnsi="Sakkal Majalla" w:cs="Sakkal Majalla" w:hint="cs"/>
          <w:sz w:val="28"/>
          <w:szCs w:val="28"/>
          <w:rtl/>
          <w:lang w:bidi="ar-QA"/>
        </w:rPr>
        <w:t xml:space="preserve">: الحياة </w:t>
      </w:r>
      <w:r w:rsidR="00CE07DC" w:rsidRPr="00D902CB">
        <w:rPr>
          <w:rFonts w:ascii="Sakkal Majalla" w:hAnsi="Sakkal Majalla" w:cs="Sakkal Majalla" w:hint="cs"/>
          <w:sz w:val="28"/>
          <w:szCs w:val="28"/>
          <w:rtl/>
          <w:lang w:bidi="ar-QA"/>
        </w:rPr>
        <w:t>هي فن العمارة</w:t>
      </w:r>
      <w:r w:rsidR="005442E3" w:rsidRPr="00D902CB">
        <w:rPr>
          <w:rFonts w:ascii="Sakkal Majalla" w:hAnsi="Sakkal Majalla" w:cs="Sakkal Majalla" w:hint="cs"/>
          <w:sz w:val="28"/>
          <w:szCs w:val="28"/>
          <w:rtl/>
          <w:lang w:bidi="ar-QA"/>
        </w:rPr>
        <w:t>"</w:t>
      </w:r>
      <w:r w:rsidR="00CE07DC" w:rsidRPr="00D902CB">
        <w:rPr>
          <w:rFonts w:ascii="Sakkal Majalla" w:hAnsi="Sakkal Majalla" w:cs="Sakkal Majalla" w:hint="cs"/>
          <w:sz w:val="28"/>
          <w:szCs w:val="28"/>
          <w:rtl/>
          <w:lang w:bidi="ar-QA"/>
        </w:rPr>
        <w:t>،</w:t>
      </w:r>
      <w:r w:rsidR="00E64F30" w:rsidRPr="00D902CB">
        <w:rPr>
          <w:rFonts w:ascii="Sakkal Majalla" w:hAnsi="Sakkal Majalla" w:cs="Sakkal Majalla" w:hint="cs"/>
          <w:sz w:val="28"/>
          <w:szCs w:val="28"/>
          <w:rtl/>
          <w:lang w:bidi="ar-QA"/>
        </w:rPr>
        <w:t xml:space="preserve"> </w:t>
      </w:r>
      <w:r w:rsidR="005442E3" w:rsidRPr="00D902CB">
        <w:rPr>
          <w:rFonts w:ascii="Sakkal Majalla" w:hAnsi="Sakkal Majalla" w:cs="Sakkal Majalla" w:hint="cs"/>
          <w:sz w:val="28"/>
          <w:szCs w:val="28"/>
          <w:rtl/>
          <w:lang w:bidi="ar-QA"/>
        </w:rPr>
        <w:t xml:space="preserve">الذي </w:t>
      </w:r>
      <w:r w:rsidR="00404F68" w:rsidRPr="00D902CB">
        <w:rPr>
          <w:rFonts w:ascii="Sakkal Majalla" w:hAnsi="Sakkal Majalla" w:cs="Sakkal Majalla" w:hint="cs"/>
          <w:sz w:val="28"/>
          <w:szCs w:val="28"/>
          <w:rtl/>
          <w:lang w:bidi="ar-QA"/>
        </w:rPr>
        <w:t>يُقدم تكريمًا ل</w:t>
      </w:r>
      <w:r w:rsidR="00F05E3E" w:rsidRPr="00D902CB">
        <w:rPr>
          <w:rFonts w:ascii="Sakkal Majalla" w:hAnsi="Sakkal Majalla" w:cs="Sakkal Majalla" w:hint="cs"/>
          <w:sz w:val="28"/>
          <w:szCs w:val="28"/>
          <w:rtl/>
          <w:lang w:bidi="ar-QA"/>
        </w:rPr>
        <w:t>عمل واحد</w:t>
      </w:r>
      <w:r w:rsidR="006F78E4" w:rsidRPr="00D902CB">
        <w:rPr>
          <w:rFonts w:ascii="Sakkal Majalla" w:hAnsi="Sakkal Majalla" w:cs="Sakkal Majalla" w:hint="cs"/>
          <w:sz w:val="28"/>
          <w:szCs w:val="28"/>
          <w:rtl/>
          <w:lang w:bidi="ar-QA"/>
        </w:rPr>
        <w:t xml:space="preserve"> </w:t>
      </w:r>
      <w:r w:rsidR="00F05E3E" w:rsidRPr="00D902CB">
        <w:rPr>
          <w:rFonts w:ascii="Sakkal Majalla" w:hAnsi="Sakkal Majalla" w:cs="Sakkal Majalla" w:hint="cs"/>
          <w:sz w:val="28"/>
          <w:szCs w:val="28"/>
          <w:rtl/>
          <w:lang w:bidi="ar-QA"/>
        </w:rPr>
        <w:t>من</w:t>
      </w:r>
      <w:r w:rsidR="005442E3" w:rsidRPr="00D902CB">
        <w:rPr>
          <w:rFonts w:ascii="Sakkal Majalla" w:hAnsi="Sakkal Majalla" w:cs="Sakkal Majalla" w:hint="cs"/>
          <w:sz w:val="28"/>
          <w:szCs w:val="28"/>
          <w:rtl/>
          <w:lang w:bidi="ar-QA"/>
        </w:rPr>
        <w:t xml:space="preserve"> أعظم المهندسين في القرنين العشرين والواحد والعشرين</w:t>
      </w:r>
      <w:r w:rsidR="00F91EDB" w:rsidRPr="00D902CB">
        <w:rPr>
          <w:rFonts w:ascii="Sakkal Majalla" w:hAnsi="Sakkal Majalla" w:cs="Sakkal Majalla" w:hint="cs"/>
          <w:sz w:val="28"/>
          <w:szCs w:val="28"/>
          <w:rtl/>
          <w:lang w:bidi="ar-QA"/>
        </w:rPr>
        <w:t>،</w:t>
      </w:r>
      <w:r w:rsidR="00D44864" w:rsidRPr="00D902CB">
        <w:rPr>
          <w:rFonts w:ascii="Sakkal Majalla" w:hAnsi="Sakkal Majalla" w:cs="Sakkal Majalla" w:hint="cs"/>
          <w:sz w:val="28"/>
          <w:szCs w:val="28"/>
          <w:rtl/>
          <w:lang w:bidi="ar-QA"/>
        </w:rPr>
        <w:t xml:space="preserve"> </w:t>
      </w:r>
      <w:r w:rsidR="00866D58" w:rsidRPr="00D902CB">
        <w:rPr>
          <w:rFonts w:ascii="Sakkal Majalla" w:hAnsi="Sakkal Majalla" w:cs="Sakkal Majalla" w:hint="cs"/>
          <w:sz w:val="28"/>
          <w:szCs w:val="28"/>
          <w:rtl/>
          <w:lang w:bidi="ar-QA"/>
        </w:rPr>
        <w:t>سيزور</w:t>
      </w:r>
      <w:r w:rsidR="00A12153" w:rsidRPr="00D902CB">
        <w:rPr>
          <w:rFonts w:ascii="Sakkal Majalla" w:hAnsi="Sakkal Majalla" w:cs="Sakkal Majalla" w:hint="cs"/>
          <w:sz w:val="28"/>
          <w:szCs w:val="28"/>
          <w:rtl/>
          <w:lang w:bidi="ar-QA"/>
        </w:rPr>
        <w:t xml:space="preserve"> متحف الفن الإسلامي</w:t>
      </w:r>
      <w:r w:rsidR="00D44864" w:rsidRPr="00D902CB">
        <w:rPr>
          <w:rFonts w:ascii="Sakkal Majalla" w:hAnsi="Sakkal Majalla" w:cs="Sakkal Majalla" w:hint="cs"/>
          <w:sz w:val="28"/>
          <w:szCs w:val="28"/>
          <w:rtl/>
          <w:lang w:bidi="ar-QA"/>
        </w:rPr>
        <w:t xml:space="preserve"> الذي صمم على يد المهندس نفسه</w:t>
      </w:r>
      <w:r w:rsidR="00866D58" w:rsidRPr="00D902CB">
        <w:rPr>
          <w:rFonts w:ascii="Sakkal Majalla" w:hAnsi="Sakkal Majalla" w:cs="Sakkal Majalla" w:hint="cs"/>
          <w:sz w:val="28"/>
          <w:szCs w:val="28"/>
          <w:rtl/>
          <w:lang w:bidi="ar-QA"/>
        </w:rPr>
        <w:t xml:space="preserve"> في عام 2026</w:t>
      </w:r>
      <w:r w:rsidR="00D44864" w:rsidRPr="00D902CB">
        <w:rPr>
          <w:rFonts w:ascii="Sakkal Majalla" w:hAnsi="Sakkal Majalla" w:cs="Sakkal Majalla" w:hint="cs"/>
          <w:sz w:val="28"/>
          <w:szCs w:val="28"/>
          <w:rtl/>
          <w:lang w:bidi="ar-QA"/>
        </w:rPr>
        <w:t>.</w:t>
      </w:r>
    </w:p>
    <w:p w14:paraId="5AAF4E14" w14:textId="76708986" w:rsidR="00404F68" w:rsidRPr="00D902CB" w:rsidRDefault="00D44864" w:rsidP="00404F68">
      <w:pPr>
        <w:pStyle w:val="xmsoplaintext"/>
        <w:bidi/>
        <w:spacing w:after="240"/>
        <w:jc w:val="both"/>
        <w:rPr>
          <w:rFonts w:ascii="Sakkal Majalla" w:hAnsi="Sakkal Majalla" w:cs="Sakkal Majalla"/>
          <w:sz w:val="28"/>
          <w:szCs w:val="28"/>
          <w:rtl/>
        </w:rPr>
      </w:pPr>
      <w:r w:rsidRPr="00D902CB">
        <w:rPr>
          <w:rFonts w:ascii="Sakkal Majalla" w:hAnsi="Sakkal Majalla" w:cs="Sakkal Majalla" w:hint="cs"/>
          <w:sz w:val="28"/>
          <w:szCs w:val="28"/>
          <w:rtl/>
          <w:lang w:bidi="ar-QA"/>
        </w:rPr>
        <w:t xml:space="preserve">وُقّعت مذكرة التفاهم بين </w:t>
      </w:r>
      <w:r w:rsidR="007B6C53" w:rsidRPr="00D902CB">
        <w:rPr>
          <w:rFonts w:ascii="Sakkal Majalla" w:hAnsi="Sakkal Majalla" w:cs="Sakkal Majalla" w:hint="cs"/>
          <w:sz w:val="28"/>
          <w:szCs w:val="28"/>
          <w:rtl/>
          <w:lang w:bidi="ar-QA"/>
        </w:rPr>
        <w:t>السيدة شيخة ناصر النصر، مدير متحف الفن الإسلامي</w:t>
      </w:r>
      <w:r w:rsidR="007B6C53" w:rsidRPr="00D902CB">
        <w:rPr>
          <w:rFonts w:ascii="Sakkal Majalla" w:hAnsi="Sakkal Majalla" w:cs="Sakkal Majalla"/>
          <w:sz w:val="28"/>
          <w:szCs w:val="28"/>
          <w:rtl/>
          <w:lang w:bidi="ar-QA"/>
        </w:rPr>
        <w:t xml:space="preserve">، </w:t>
      </w:r>
      <w:r w:rsidR="00404F68" w:rsidRPr="00D902CB">
        <w:rPr>
          <w:rFonts w:ascii="Sakkal Majalla" w:hAnsi="Sakkal Majalla" w:cs="Sakkal Majalla"/>
          <w:sz w:val="28"/>
          <w:szCs w:val="28"/>
          <w:rtl/>
        </w:rPr>
        <w:t xml:space="preserve">والدكتور لويس إنج مدير متحف قصر هونج كونج، وسوهانيا رافيل مديرة </w:t>
      </w:r>
      <w:r w:rsidR="00404F68" w:rsidRPr="00D902CB">
        <w:rPr>
          <w:rFonts w:ascii="Sakkal Majalla" w:hAnsi="Sakkal Majalla" w:cs="Sakkal Majalla" w:hint="cs"/>
          <w:sz w:val="28"/>
          <w:szCs w:val="28"/>
          <w:rtl/>
          <w:lang w:bidi="ar-QA"/>
        </w:rPr>
        <w:t>متحف هونغ كونغ للفنون البصرية المعاصرة (</w:t>
      </w:r>
      <w:r w:rsidR="00404F68" w:rsidRPr="00D902CB">
        <w:rPr>
          <w:rFonts w:ascii="Sakkal Majalla" w:hAnsi="Sakkal Majalla" w:cs="Sakkal Majalla" w:hint="cs"/>
          <w:sz w:val="28"/>
          <w:szCs w:val="28"/>
          <w:lang w:bidi="ar-QA"/>
        </w:rPr>
        <w:t>M+</w:t>
      </w:r>
      <w:r w:rsidR="00404F68" w:rsidRPr="00D902CB">
        <w:rPr>
          <w:rFonts w:ascii="Sakkal Majalla" w:hAnsi="Sakkal Majalla" w:cs="Sakkal Majalla" w:hint="cs"/>
          <w:sz w:val="28"/>
          <w:szCs w:val="28"/>
          <w:rtl/>
          <w:lang w:bidi="ar-QA"/>
        </w:rPr>
        <w:t>)</w:t>
      </w:r>
      <w:r w:rsidR="00404F68" w:rsidRPr="00D902CB">
        <w:rPr>
          <w:rFonts w:ascii="Sakkal Majalla" w:hAnsi="Sakkal Majalla" w:cs="Sakkal Majalla"/>
          <w:sz w:val="28"/>
          <w:szCs w:val="28"/>
          <w:rtl/>
        </w:rPr>
        <w:t>.</w:t>
      </w:r>
    </w:p>
    <w:p w14:paraId="607A62BB" w14:textId="3E1C31CD" w:rsidR="00664800" w:rsidRPr="00381553" w:rsidRDefault="00664800" w:rsidP="00404F68">
      <w:pPr>
        <w:pStyle w:val="xmsoplaintext"/>
        <w:bidi/>
        <w:spacing w:after="240"/>
        <w:jc w:val="both"/>
        <w:rPr>
          <w:rFonts w:ascii="Sakkal Majalla" w:hAnsi="Sakkal Majalla" w:cs="Sakkal Majalla"/>
          <w:sz w:val="28"/>
          <w:szCs w:val="28"/>
          <w:lang w:bidi="ar-QA"/>
        </w:rPr>
      </w:pPr>
      <w:r w:rsidRPr="00D902CB">
        <w:rPr>
          <w:rFonts w:ascii="Sakkal Majalla" w:hAnsi="Sakkal Majalla" w:cs="Sakkal Majalla" w:hint="cs"/>
          <w:sz w:val="28"/>
          <w:szCs w:val="28"/>
          <w:rtl/>
          <w:lang w:bidi="ar-QA"/>
        </w:rPr>
        <w:t>و</w:t>
      </w:r>
      <w:r w:rsidRPr="00D902CB">
        <w:rPr>
          <w:rFonts w:ascii="Sakkal Majalla" w:hAnsi="Sakkal Majalla" w:cs="Sakkal Majalla"/>
          <w:sz w:val="28"/>
          <w:szCs w:val="28"/>
          <w:rtl/>
          <w:lang w:bidi="ar-QA"/>
        </w:rPr>
        <w:t xml:space="preserve">من المقرر أن تشارك </w:t>
      </w:r>
      <w:r w:rsidRPr="00D902CB">
        <w:rPr>
          <w:rFonts w:ascii="Sakkal Majalla" w:hAnsi="Sakkal Majalla" w:cs="Sakkal Majalla" w:hint="cs"/>
          <w:sz w:val="28"/>
          <w:szCs w:val="28"/>
          <w:rtl/>
          <w:lang w:bidi="ar-QA"/>
        </w:rPr>
        <w:t>السيدة شيخة ناصر النصر، مدير متحف الفن الإسلامي</w:t>
      </w:r>
      <w:r w:rsidRPr="00D902CB">
        <w:rPr>
          <w:rFonts w:ascii="Sakkal Majalla" w:hAnsi="Sakkal Majalla" w:cs="Sakkal Majalla"/>
          <w:sz w:val="28"/>
          <w:szCs w:val="28"/>
          <w:rtl/>
          <w:lang w:bidi="ar-QA"/>
        </w:rPr>
        <w:t xml:space="preserve">، </w:t>
      </w:r>
      <w:r w:rsidRPr="00D902CB">
        <w:rPr>
          <w:rFonts w:ascii="Sakkal Majalla" w:hAnsi="Sakkal Majalla" w:cs="Sakkal Majalla" w:hint="cs"/>
          <w:sz w:val="28"/>
          <w:szCs w:val="28"/>
          <w:rtl/>
          <w:lang w:bidi="ar-QA"/>
        </w:rPr>
        <w:t>ضمن مجريات</w:t>
      </w:r>
      <w:r w:rsidRPr="00D902CB">
        <w:rPr>
          <w:rFonts w:ascii="Sakkal Majalla" w:hAnsi="Sakkal Majalla" w:cs="Sakkal Majalla"/>
          <w:sz w:val="28"/>
          <w:szCs w:val="28"/>
          <w:rtl/>
          <w:lang w:bidi="ar-QA"/>
        </w:rPr>
        <w:t xml:space="preserve"> القمة، في جلسة حول مساهمات المناطق الثقافية في التحولات الاجتماعية والاقتصادية للمدن في 25 مارس 2024</w:t>
      </w:r>
      <w:r w:rsidRPr="00664800">
        <w:rPr>
          <w:rFonts w:ascii="Sakkal Majalla" w:hAnsi="Sakkal Majalla" w:cs="Sakkal Majalla"/>
          <w:sz w:val="28"/>
          <w:szCs w:val="28"/>
          <w:rtl/>
          <w:lang w:bidi="ar-QA"/>
        </w:rPr>
        <w:t xml:space="preserve"> الساعة 11 صباحًا.</w:t>
      </w:r>
    </w:p>
    <w:p w14:paraId="12AFCA90" w14:textId="6B7F08C2" w:rsidR="00D44864" w:rsidRPr="00381553" w:rsidRDefault="00866D58" w:rsidP="00866D58">
      <w:pPr>
        <w:pStyle w:val="xmsoplaintext"/>
        <w:bidi/>
        <w:spacing w:after="240"/>
        <w:jc w:val="both"/>
        <w:rPr>
          <w:rFonts w:ascii="Sakkal Majalla" w:hAnsi="Sakkal Majalla" w:cs="Sakkal Majalla"/>
          <w:sz w:val="28"/>
          <w:szCs w:val="28"/>
          <w:lang w:bidi="ar-QA"/>
        </w:rPr>
      </w:pPr>
      <w:r>
        <w:rPr>
          <w:rFonts w:ascii="Sakkal Majalla" w:hAnsi="Sakkal Majalla" w:cs="Sakkal Majalla" w:hint="cs"/>
          <w:sz w:val="28"/>
          <w:szCs w:val="28"/>
          <w:rtl/>
          <w:lang w:bidi="ar-QA"/>
        </w:rPr>
        <w:t>و</w:t>
      </w:r>
      <w:r w:rsidR="00D44864" w:rsidRPr="00381553">
        <w:rPr>
          <w:rFonts w:ascii="Sakkal Majalla" w:hAnsi="Sakkal Majalla" w:cs="Sakkal Majalla" w:hint="cs"/>
          <w:sz w:val="28"/>
          <w:szCs w:val="28"/>
          <w:rtl/>
          <w:lang w:bidi="ar-QA"/>
        </w:rPr>
        <w:t xml:space="preserve">تتطلع القمة إلى جمع قادة عالميين من </w:t>
      </w:r>
      <w:r w:rsidR="00AE7671" w:rsidRPr="00381553">
        <w:rPr>
          <w:rFonts w:ascii="Sakkal Majalla" w:hAnsi="Sakkal Majalla" w:cs="Sakkal Majalla" w:hint="cs"/>
          <w:sz w:val="28"/>
          <w:szCs w:val="28"/>
          <w:rtl/>
          <w:lang w:bidi="ar-QA"/>
        </w:rPr>
        <w:t>مؤسسات الفنون والثقافة ب</w:t>
      </w:r>
      <w:r>
        <w:rPr>
          <w:rFonts w:ascii="Sakkal Majalla" w:hAnsi="Sakkal Majalla" w:cs="Sakkal Majalla" w:hint="cs"/>
          <w:sz w:val="28"/>
          <w:szCs w:val="28"/>
          <w:rtl/>
          <w:lang w:bidi="ar-QA"/>
        </w:rPr>
        <w:t>ُ</w:t>
      </w:r>
      <w:r w:rsidR="00AE7671" w:rsidRPr="00381553">
        <w:rPr>
          <w:rFonts w:ascii="Sakkal Majalla" w:hAnsi="Sakkal Majalla" w:cs="Sakkal Majalla" w:hint="cs"/>
          <w:sz w:val="28"/>
          <w:szCs w:val="28"/>
          <w:rtl/>
          <w:lang w:bidi="ar-QA"/>
        </w:rPr>
        <w:t>غية تعزيز التبادل الثقافي الدولي وتطوير شراكات على المدى الطويل.</w:t>
      </w:r>
    </w:p>
    <w:p w14:paraId="5EB99756" w14:textId="77777777" w:rsidR="00866D58" w:rsidRDefault="00866D58" w:rsidP="00866D58">
      <w:pPr>
        <w:bidi/>
        <w:spacing w:after="240"/>
        <w:jc w:val="both"/>
        <w:rPr>
          <w:rFonts w:ascii="Sakkal Majalla" w:hAnsi="Sakkal Majalla" w:cs="Sakkal Majalla"/>
          <w:sz w:val="28"/>
          <w:szCs w:val="28"/>
        </w:rPr>
      </w:pPr>
      <w:r>
        <w:rPr>
          <w:rFonts w:ascii="Sakkal Majalla" w:hAnsi="Sakkal Majalla" w:cs="Sakkal Majalla" w:hint="cs"/>
          <w:color w:val="000000"/>
          <w:sz w:val="28"/>
          <w:szCs w:val="28"/>
          <w:rtl/>
          <w:lang w:bidi="ar"/>
        </w:rPr>
        <w:t>ويعتبر متحف الفن الإسلامي أحد مؤسسات الفن الإسلامي الرائدة في العالم وأول متحف ذي مستوىً عالمي في المنطقة. والمتحف في حلته الجديدة يقدم للزوار تجربة تعليمية أكثر ملاءمة وقربًا منهم، حيث تُعرض أكثر من 1000 قطعة لأول مرة في قاعات العرض الدائمة بالمتحف، تم اقتناء العديد منها وحفظها مؤخرًا، إلى جانب التحف الفنية التي اشتهر بها متحف الفن الإسلامي عالميًا.</w:t>
      </w:r>
    </w:p>
    <w:p w14:paraId="6721679A" w14:textId="3961D66E" w:rsidR="004C2E03" w:rsidRPr="00381553" w:rsidRDefault="00664800" w:rsidP="00866D58">
      <w:pPr>
        <w:pStyle w:val="xmsoplaintext"/>
        <w:bidi/>
        <w:spacing w:after="240"/>
        <w:jc w:val="both"/>
        <w:rPr>
          <w:rFonts w:ascii="Sakkal Majalla" w:hAnsi="Sakkal Majalla" w:cs="Sakkal Majalla"/>
          <w:color w:val="000000"/>
          <w:sz w:val="28"/>
          <w:szCs w:val="28"/>
          <w:rtl/>
        </w:rPr>
      </w:pPr>
      <w:r>
        <w:rPr>
          <w:rFonts w:ascii="Sakkal Majalla" w:hAnsi="Sakkal Majalla" w:cs="Sakkal Majalla" w:hint="cs"/>
          <w:sz w:val="28"/>
          <w:szCs w:val="28"/>
          <w:rtl/>
          <w:lang w:bidi="ar-QA"/>
        </w:rPr>
        <w:t>ل</w:t>
      </w:r>
      <w:r w:rsidR="00CF28AF" w:rsidRPr="00381553">
        <w:rPr>
          <w:rFonts w:ascii="Sakkal Majalla" w:hAnsi="Sakkal Majalla" w:cs="Sakkal Majalla" w:hint="cs"/>
          <w:sz w:val="28"/>
          <w:szCs w:val="28"/>
          <w:rtl/>
          <w:lang w:bidi="ar-QA"/>
        </w:rPr>
        <w:t>م</w:t>
      </w:r>
      <w:r w:rsidR="00600054" w:rsidRPr="00381553">
        <w:rPr>
          <w:rFonts w:ascii="Sakkal Majalla" w:hAnsi="Sakkal Majalla" w:cs="Sakkal Majalla" w:hint="cs"/>
          <w:sz w:val="28"/>
          <w:szCs w:val="28"/>
          <w:rtl/>
          <w:lang w:bidi="ar-QA"/>
        </w:rPr>
        <w:t>عل</w:t>
      </w:r>
      <w:r w:rsidR="00CF28AF" w:rsidRPr="00381553">
        <w:rPr>
          <w:rFonts w:ascii="Sakkal Majalla" w:hAnsi="Sakkal Majalla" w:cs="Sakkal Majalla" w:hint="cs"/>
          <w:sz w:val="28"/>
          <w:szCs w:val="28"/>
          <w:rtl/>
          <w:lang w:bidi="ar-QA"/>
        </w:rPr>
        <w:t xml:space="preserve">ومات أكثر حول متاحف قطر، </w:t>
      </w:r>
      <w:r>
        <w:rPr>
          <w:rFonts w:ascii="Sakkal Majalla" w:hAnsi="Sakkal Majalla" w:cs="Sakkal Majalla" w:hint="cs"/>
          <w:sz w:val="28"/>
          <w:szCs w:val="28"/>
          <w:rtl/>
          <w:lang w:bidi="ar-QA"/>
        </w:rPr>
        <w:t>تفضلوا بزيارة</w:t>
      </w:r>
      <w:r w:rsidR="00CF28AF" w:rsidRPr="00381553">
        <w:rPr>
          <w:rFonts w:ascii="Sakkal Majalla" w:hAnsi="Sakkal Majalla" w:cs="Sakkal Majalla" w:hint="cs"/>
          <w:color w:val="000000"/>
          <w:sz w:val="28"/>
          <w:szCs w:val="28"/>
          <w:rtl/>
        </w:rPr>
        <w:t xml:space="preserve"> </w:t>
      </w:r>
      <w:hyperlink r:id="rId6" w:history="1">
        <w:r w:rsidR="00E80498" w:rsidRPr="00381553">
          <w:rPr>
            <w:rStyle w:val="Hyperlink"/>
            <w:rFonts w:ascii="Sakkal Majalla" w:hAnsi="Sakkal Majalla" w:cs="Sakkal Majalla" w:hint="cs"/>
            <w:sz w:val="28"/>
            <w:szCs w:val="28"/>
          </w:rPr>
          <w:t>https://qm.org.qa/ar/</w:t>
        </w:r>
      </w:hyperlink>
    </w:p>
    <w:p w14:paraId="1C682975" w14:textId="77777777" w:rsidR="00866D58" w:rsidRDefault="00866D58" w:rsidP="00866D58">
      <w:pPr>
        <w:bidi/>
        <w:spacing w:after="240"/>
        <w:jc w:val="center"/>
        <w:rPr>
          <w:rFonts w:ascii="Sakkal Majalla" w:hAnsi="Sakkal Majalla" w:cs="Sakkal Majalla"/>
          <w:b/>
          <w:bCs/>
          <w:color w:val="000000"/>
          <w:sz w:val="28"/>
          <w:szCs w:val="28"/>
          <w:rtl/>
          <w:lang w:bidi="ar"/>
        </w:rPr>
      </w:pPr>
      <w:r>
        <w:rPr>
          <w:rFonts w:ascii="Sakkal Majalla" w:hAnsi="Sakkal Majalla" w:cs="Sakkal Majalla" w:hint="cs"/>
          <w:b/>
          <w:bCs/>
          <w:color w:val="000000"/>
          <w:sz w:val="28"/>
          <w:szCs w:val="28"/>
          <w:rtl/>
          <w:lang w:bidi="ar"/>
        </w:rPr>
        <w:t>-انتهى-</w:t>
      </w:r>
    </w:p>
    <w:p w14:paraId="169EFC1A" w14:textId="77777777" w:rsidR="00866D58" w:rsidRDefault="00866D58" w:rsidP="00866D58">
      <w:pPr>
        <w:bidi/>
        <w:spacing w:after="240"/>
        <w:jc w:val="both"/>
        <w:rPr>
          <w:rFonts w:ascii="Sakkal Majalla" w:hAnsi="Sakkal Majalla" w:cs="Sakkal Majalla"/>
          <w:b/>
          <w:bCs/>
          <w:sz w:val="28"/>
          <w:szCs w:val="28"/>
          <w:lang w:bidi="ar-QA"/>
        </w:rPr>
      </w:pPr>
      <w:bookmarkStart w:id="0" w:name="_Hlk152501536"/>
      <w:r>
        <w:rPr>
          <w:rFonts w:ascii="Sakkal Majalla" w:hAnsi="Sakkal Majalla" w:cs="Sakkal Majalla" w:hint="cs"/>
          <w:b/>
          <w:bCs/>
          <w:sz w:val="28"/>
          <w:szCs w:val="28"/>
          <w:rtl/>
          <w:lang w:bidi="ar-QA"/>
        </w:rPr>
        <w:t>نبذة عن متاحف قطر</w:t>
      </w:r>
    </w:p>
    <w:p w14:paraId="6C3A35A1" w14:textId="77777777" w:rsidR="00866D58" w:rsidRDefault="00866D58" w:rsidP="00866D58">
      <w:pPr>
        <w:bidi/>
        <w:spacing w:after="240"/>
        <w:jc w:val="both"/>
        <w:rPr>
          <w:rFonts w:ascii="Sakkal Majalla" w:hAnsi="Sakkal Majalla" w:cs="Sakkal Majalla"/>
          <w:sz w:val="28"/>
          <w:szCs w:val="28"/>
          <w:lang w:bidi="ar-QA"/>
        </w:rPr>
      </w:pPr>
      <w:r>
        <w:rPr>
          <w:rFonts w:ascii="Sakkal Majalla" w:hAnsi="Sakkal Majalla" w:cs="Sakkal Majalla" w:hint="cs"/>
          <w:sz w:val="28"/>
          <w:szCs w:val="28"/>
          <w:rtl/>
          <w:lang w:bidi="ar-QA"/>
        </w:rPr>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w:t>
      </w:r>
      <w:r>
        <w:rPr>
          <w:rFonts w:ascii="Sakkal Majalla" w:hAnsi="Sakkal Majalla" w:cs="Sakkal Majalla" w:hint="cs"/>
          <w:sz w:val="28"/>
          <w:szCs w:val="28"/>
          <w:lang w:bidi="ar-QA"/>
        </w:rPr>
        <w:t>.</w:t>
      </w:r>
    </w:p>
    <w:p w14:paraId="10284692" w14:textId="77777777" w:rsidR="00866D58" w:rsidRDefault="00866D58" w:rsidP="00866D58">
      <w:pPr>
        <w:bidi/>
        <w:spacing w:after="240"/>
        <w:jc w:val="both"/>
        <w:rPr>
          <w:rFonts w:ascii="Sakkal Majalla" w:hAnsi="Sakkal Majalla" w:cs="Sakkal Majalla"/>
          <w:sz w:val="28"/>
          <w:szCs w:val="28"/>
          <w:rtl/>
          <w:lang w:bidi="ar-QA"/>
        </w:rPr>
      </w:pPr>
      <w:r>
        <w:rPr>
          <w:rFonts w:ascii="Sakkal Majalla" w:hAnsi="Sakkal Majalla" w:cs="Sakkal Majalla" w:hint="cs"/>
          <w:sz w:val="28"/>
          <w:szCs w:val="28"/>
          <w:rtl/>
          <w:lang w:bidi="ar-QA"/>
        </w:rPr>
        <w:lastRenderedPageBreak/>
        <w:t>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w:t>
      </w:r>
      <w:r>
        <w:rPr>
          <w:rFonts w:ascii="Sakkal Majalla" w:hAnsi="Sakkal Majalla" w:cs="Sakkal Majalla" w:hint="cs"/>
          <w:sz w:val="28"/>
          <w:szCs w:val="28"/>
          <w:lang w:bidi="ar-QA"/>
        </w:rPr>
        <w:t>.</w:t>
      </w:r>
    </w:p>
    <w:p w14:paraId="742803DC" w14:textId="77777777" w:rsidR="00866D58" w:rsidRDefault="00866D58" w:rsidP="00866D58">
      <w:pPr>
        <w:bidi/>
        <w:spacing w:after="240"/>
        <w:jc w:val="both"/>
        <w:rPr>
          <w:rFonts w:ascii="Sakkal Majalla" w:hAnsi="Sakkal Majalla" w:cs="Sakkal Majalla"/>
          <w:sz w:val="28"/>
          <w:szCs w:val="28"/>
          <w:lang w:bidi="ar-QA"/>
        </w:rPr>
      </w:pPr>
      <w:r>
        <w:rPr>
          <w:rFonts w:ascii="Sakkal Majalla" w:hAnsi="Sakkal Majalla" w:cs="Sakkal Majalla" w:hint="cs"/>
          <w:sz w:val="28"/>
          <w:szCs w:val="28"/>
          <w:rtl/>
          <w:lang w:bidi="ar-QA"/>
        </w:rPr>
        <w:t>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و3-2-1 متحف قطر الأولمبي والرياضي. وتشمل المتاحف المستقبلية ودَدُ - متحف الأطفال في قطر، ومتحف قطر للسيارات، ومطاحن الفن، ومتحف لوسيل</w:t>
      </w:r>
      <w:r>
        <w:rPr>
          <w:rFonts w:ascii="Sakkal Majalla" w:hAnsi="Sakkal Majalla" w:cs="Sakkal Majalla" w:hint="cs"/>
          <w:sz w:val="28"/>
          <w:szCs w:val="28"/>
          <w:lang w:bidi="ar-QA"/>
        </w:rPr>
        <w:t>.</w:t>
      </w:r>
    </w:p>
    <w:p w14:paraId="3E29114C" w14:textId="77777777" w:rsidR="00866D58" w:rsidRDefault="00866D58" w:rsidP="00866D58">
      <w:pPr>
        <w:bidi/>
        <w:spacing w:after="240"/>
        <w:jc w:val="both"/>
        <w:rPr>
          <w:rFonts w:ascii="Sakkal Majalla" w:hAnsi="Sakkal Majalla" w:cs="Sakkal Majalla"/>
          <w:sz w:val="28"/>
          <w:szCs w:val="28"/>
          <w:rtl/>
          <w:lang w:bidi="ar-QA"/>
        </w:rPr>
      </w:pPr>
      <w:r>
        <w:rPr>
          <w:rFonts w:ascii="Sakkal Majalla" w:hAnsi="Sakkal Majalla" w:cs="Sakkal Majalla" w:hint="cs"/>
          <w:sz w:val="28"/>
          <w:szCs w:val="28"/>
          <w:rtl/>
          <w:lang w:bidi="ar-QA"/>
        </w:rPr>
        <w:t>من خلال المركز الإبداعي، تُطلق وتدعم متاحف قطر مشاريع فنية وإبداعية، مثل مطافئ: مقر الفنانين، تصوير: مهرجان قطر للصورة، و</w:t>
      </w:r>
      <w:r>
        <w:rPr>
          <w:rFonts w:ascii="Sakkal Majalla" w:hAnsi="Sakkal Majalla" w:cs="Sakkal Majalla" w:hint="cs"/>
          <w:sz w:val="28"/>
          <w:szCs w:val="28"/>
          <w:lang w:bidi="ar-QA"/>
        </w:rPr>
        <w:t>M7</w:t>
      </w:r>
      <w:r>
        <w:rPr>
          <w:rFonts w:ascii="Sakkal Majalla" w:hAnsi="Sakkal Majalla" w:cs="Sakkal Majalla" w:hint="cs"/>
          <w:sz w:val="28"/>
          <w:szCs w:val="28"/>
          <w:rtl/>
          <w:lang w:bidi="ar-QA"/>
        </w:rPr>
        <w:t>، المركز الإبداعي للتصميم والابتكار والأزياء، وليوان، استديوهات ومختبرات التصميم، مشاريع تصقل المواهب الفنية، وتتيح الفرص لإرساء بنية تحتية ثقافية قوية ومستدامة</w:t>
      </w:r>
      <w:r>
        <w:rPr>
          <w:rFonts w:ascii="Sakkal Majalla" w:hAnsi="Sakkal Majalla" w:cs="Sakkal Majalla" w:hint="cs"/>
          <w:sz w:val="28"/>
          <w:szCs w:val="28"/>
          <w:lang w:bidi="ar-QA"/>
        </w:rPr>
        <w:t>.</w:t>
      </w:r>
    </w:p>
    <w:p w14:paraId="48896C8C" w14:textId="77777777" w:rsidR="00866D58" w:rsidRDefault="00866D58" w:rsidP="00866D58">
      <w:pPr>
        <w:bidi/>
        <w:spacing w:after="240"/>
        <w:jc w:val="both"/>
        <w:rPr>
          <w:rFonts w:ascii="Sakkal Majalla" w:hAnsi="Sakkal Majalla" w:cs="Sakkal Majalla"/>
          <w:sz w:val="28"/>
          <w:szCs w:val="28"/>
          <w:rtl/>
          <w:lang w:bidi="ar-QA"/>
        </w:rPr>
      </w:pPr>
      <w:r>
        <w:rPr>
          <w:rFonts w:ascii="Sakkal Majalla" w:hAnsi="Sakkal Majalla" w:cs="Sakkal Majalla" w:hint="cs"/>
          <w:sz w:val="28"/>
          <w:szCs w:val="28"/>
          <w:rtl/>
          <w:lang w:bidi="ar-QA"/>
        </w:rPr>
        <w:t>ويعبر ما تقوم به متاحف قطر عن ارتباطها الوثيق بقطر وتراثها، والتزامها الراسخ بالدمج وسهولة الوصول، وإيمانها بقيمة الابتكار.</w:t>
      </w:r>
    </w:p>
    <w:bookmarkEnd w:id="0"/>
    <w:p w14:paraId="630B2AB8" w14:textId="77777777" w:rsidR="00866D58" w:rsidRDefault="00866D58" w:rsidP="00866D58">
      <w:pPr>
        <w:bidi/>
        <w:spacing w:before="240" w:after="240"/>
        <w:ind w:right="80"/>
        <w:jc w:val="both"/>
        <w:rPr>
          <w:rFonts w:ascii="Sakkal Majalla" w:eastAsia="Times New Roman" w:hAnsi="Sakkal Majalla" w:cs="Sakkal Majalla"/>
          <w:color w:val="000000"/>
          <w:sz w:val="28"/>
          <w:szCs w:val="28"/>
        </w:rPr>
      </w:pPr>
      <w:r>
        <w:rPr>
          <w:rFonts w:ascii="Sakkal Majalla" w:eastAsia="Tahoma" w:hAnsi="Sakkal Majalla" w:cs="Sakkal Majalla" w:hint="cs"/>
          <w:b/>
          <w:bCs/>
          <w:color w:val="000000"/>
          <w:sz w:val="28"/>
          <w:szCs w:val="28"/>
          <w:rtl/>
          <w:lang w:bidi="ar"/>
        </w:rPr>
        <w:t>متحف الفن الإسلامي</w:t>
      </w:r>
    </w:p>
    <w:p w14:paraId="3E72BE0B" w14:textId="77777777" w:rsidR="00866D58" w:rsidRDefault="00866D58" w:rsidP="00866D58">
      <w:pPr>
        <w:bidi/>
        <w:spacing w:before="240" w:after="240"/>
        <w:ind w:right="80"/>
        <w:jc w:val="both"/>
        <w:rPr>
          <w:rFonts w:ascii="Sakkal Majalla" w:eastAsia="Times New Roman" w:hAnsi="Sakkal Majalla" w:cs="Sakkal Majalla"/>
          <w:color w:val="000000"/>
          <w:sz w:val="28"/>
          <w:szCs w:val="28"/>
        </w:rPr>
      </w:pPr>
      <w:r>
        <w:rPr>
          <w:rFonts w:ascii="Sakkal Majalla" w:eastAsia="Tahoma" w:hAnsi="Sakkal Majalla" w:cs="Sakkal Majalla" w:hint="cs"/>
          <w:color w:val="000000"/>
          <w:sz w:val="28"/>
          <w:szCs w:val="28"/>
          <w:highlight w:val="white"/>
          <w:rtl/>
          <w:lang w:bidi="ar"/>
        </w:rPr>
        <w:t>تأسّس متحف الفن الإسلامي ذو الشهرة العالمية عام 2008، وهو أحد أول المشروعات التي أطلقتها متاحف قطر.  صممه المهندس الصيني الأميركي العالمي الشهير "آي إم باي"، الذي استوحى تصميمه من الخطوط المعمارية الإسلامية التقليدية. تحيط بالمتحف إطلالة بانورامية لواجهة مدينة الدوحة البحرية، حيث يرتفع شامخاً من وسط المياه. ويعرض المتحف مجموعة عالمية من مقتنيات الفن الإسلامي، والتي يمتد تاريخها إلى نحو 1400 عام، وذلك من القرن السابع الميلادي إلى القرن العشرين.</w:t>
      </w:r>
      <w:r>
        <w:rPr>
          <w:rFonts w:ascii="Times New Roman" w:eastAsia="Tahoma" w:hAnsi="Times New Roman" w:cs="Times New Roman"/>
          <w:color w:val="000000"/>
          <w:sz w:val="28"/>
          <w:szCs w:val="28"/>
          <w:highlight w:val="white"/>
          <w:rtl/>
          <w:lang w:bidi="ar"/>
        </w:rPr>
        <w:t> </w:t>
      </w:r>
      <w:r>
        <w:rPr>
          <w:rFonts w:ascii="Sakkal Majalla" w:eastAsia="Tahoma" w:hAnsi="Sakkal Majalla" w:cs="Sakkal Majalla" w:hint="cs"/>
          <w:color w:val="000000"/>
          <w:sz w:val="28"/>
          <w:szCs w:val="28"/>
          <w:highlight w:val="white"/>
          <w:rtl/>
          <w:lang w:bidi="ar"/>
        </w:rPr>
        <w:t xml:space="preserve"> وتتنوع هذه المقتنيات بين المخطوطات والأعمال الخزفية والمعدنية والزجاجية والعاجية والخشبية والمنسوجات والأحجار الكريمة. وهي مقتنيات تنتمي لثلاث قارات، وتشمل دولاً مختلفة تمتد من إسبانيا غربًا وحتى إندونيسيا شرقًا. ويستضيف متحف الفن الإسلامي برنامجاً شاملاً يتسم بتنوعه من المعارض التي تلقي الضوء على تراث العالم الإسلامي الثري. كما ينظم المتحف أنشطة تعليمية موسّعة لطلبة المدارس والعائلات، مما يجعله جزءاً حيوياً من المجتمع.  اكتسب متحف الفن الإسلامي شعبية واسعة في المنطقة والعالم، ويجذب مئات الآلاف من الزوار كل عام. وتشغل شيخة ناصر النصر وظيفة مدير المتحف.</w:t>
      </w:r>
    </w:p>
    <w:p w14:paraId="671946D9" w14:textId="77777777" w:rsidR="00866D58" w:rsidRDefault="00866D58" w:rsidP="00866D58">
      <w:pPr>
        <w:shd w:val="clear" w:color="auto" w:fill="FFFFFF"/>
        <w:bidi/>
        <w:spacing w:after="240"/>
        <w:jc w:val="both"/>
        <w:rPr>
          <w:rFonts w:ascii="Sakkal Majalla" w:hAnsi="Sakkal Majalla" w:cs="Sakkal Majalla"/>
          <w:b/>
          <w:sz w:val="28"/>
          <w:szCs w:val="28"/>
          <w:rtl/>
        </w:rPr>
      </w:pPr>
      <w:r>
        <w:rPr>
          <w:rFonts w:ascii="Sakkal Majalla" w:hAnsi="Sakkal Majalla" w:cs="Sakkal Majalla" w:hint="cs"/>
          <w:b/>
          <w:bCs/>
          <w:sz w:val="28"/>
          <w:szCs w:val="28"/>
          <w:rtl/>
          <w:lang w:bidi="ar-QA"/>
        </w:rPr>
        <w:t>للتواصل الإعلامي:</w:t>
      </w:r>
    </w:p>
    <w:p w14:paraId="16CB269C" w14:textId="77777777" w:rsidR="00D902CB" w:rsidRPr="00D902CB" w:rsidRDefault="00D902CB" w:rsidP="00D902CB">
      <w:pPr>
        <w:bidi/>
        <w:spacing w:after="240"/>
        <w:rPr>
          <w:rFonts w:ascii="Sakkal Majalla" w:eastAsia="Calibri" w:hAnsi="Sakkal Majalla" w:cs="Sakkal Majalla"/>
          <w:sz w:val="28"/>
          <w:szCs w:val="28"/>
        </w:rPr>
      </w:pPr>
      <w:r w:rsidRPr="00D902CB">
        <w:rPr>
          <w:rFonts w:ascii="Sakkal Majalla" w:eastAsia="Calibri" w:hAnsi="Sakkal Majalla" w:cs="Sakkal Majalla"/>
          <w:sz w:val="28"/>
          <w:szCs w:val="28"/>
          <w:rtl/>
        </w:rPr>
        <w:t>لميس نصار</w:t>
      </w:r>
    </w:p>
    <w:p w14:paraId="0A94DC88" w14:textId="77777777" w:rsidR="00D902CB" w:rsidRPr="00D902CB" w:rsidRDefault="00D902CB" w:rsidP="00D902CB">
      <w:pPr>
        <w:bidi/>
        <w:spacing w:after="240"/>
        <w:rPr>
          <w:rFonts w:ascii="Sakkal Majalla" w:eastAsia="Calibri" w:hAnsi="Sakkal Majalla" w:cs="Sakkal Majalla"/>
          <w:sz w:val="28"/>
          <w:szCs w:val="28"/>
        </w:rPr>
      </w:pPr>
      <w:r w:rsidRPr="00D902CB">
        <w:rPr>
          <w:rFonts w:ascii="Sakkal Majalla" w:eastAsia="Calibri" w:hAnsi="Sakkal Majalla" w:cs="Sakkal Majalla"/>
          <w:sz w:val="28"/>
          <w:szCs w:val="28"/>
          <w:cs/>
        </w:rPr>
        <w:lastRenderedPageBreak/>
        <w:t>‎</w:t>
      </w:r>
      <w:r w:rsidRPr="00D902CB">
        <w:rPr>
          <w:rFonts w:ascii="Sakkal Majalla" w:eastAsia="Calibri" w:hAnsi="Sakkal Majalla" w:cs="Sakkal Majalla"/>
          <w:sz w:val="28"/>
          <w:szCs w:val="28"/>
        </w:rPr>
        <w:t>+974 4452 5418</w:t>
      </w:r>
      <w:r w:rsidRPr="00D902CB">
        <w:rPr>
          <w:rFonts w:ascii="Sakkal Majalla" w:eastAsia="Calibri" w:hAnsi="Sakkal Majalla" w:cs="Sakkal Majalla"/>
          <w:sz w:val="28"/>
          <w:szCs w:val="28"/>
          <w:cs/>
        </w:rPr>
        <w:t>‎</w:t>
      </w:r>
    </w:p>
    <w:p w14:paraId="52F186BC" w14:textId="0BDD072E" w:rsidR="00866D58" w:rsidRDefault="00D902CB" w:rsidP="00D902CB">
      <w:pPr>
        <w:bidi/>
        <w:spacing w:after="240"/>
        <w:rPr>
          <w:rFonts w:ascii="Sakkal Majalla" w:eastAsia="Calibri" w:hAnsi="Sakkal Majalla" w:cs="Sakkal Majalla"/>
          <w:sz w:val="28"/>
          <w:szCs w:val="28"/>
        </w:rPr>
      </w:pPr>
      <w:r w:rsidRPr="00D902CB">
        <w:rPr>
          <w:rFonts w:ascii="Sakkal Majalla" w:eastAsia="Calibri" w:hAnsi="Sakkal Majalla" w:cs="Sakkal Majalla"/>
          <w:sz w:val="28"/>
          <w:szCs w:val="28"/>
        </w:rPr>
        <w:t>lnassar@qm.org.qa</w:t>
      </w:r>
    </w:p>
    <w:p w14:paraId="7638336C" w14:textId="40CFDBC2" w:rsidR="009F43E2" w:rsidRPr="00381553" w:rsidRDefault="009F43E2" w:rsidP="00866D58">
      <w:pPr>
        <w:pStyle w:val="xmsoplaintext"/>
        <w:spacing w:after="240"/>
        <w:ind w:left="720"/>
        <w:jc w:val="center"/>
        <w:rPr>
          <w:rFonts w:ascii="Sakkal Majalla" w:hAnsi="Sakkal Majalla" w:cs="Sakkal Majalla"/>
          <w:sz w:val="28"/>
          <w:szCs w:val="28"/>
        </w:rPr>
      </w:pPr>
    </w:p>
    <w:sectPr w:rsidR="009F43E2" w:rsidRPr="00381553" w:rsidSect="00CD5A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61"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D446" w14:textId="77777777" w:rsidR="00672635" w:rsidRDefault="00672635" w:rsidP="009F43E2">
      <w:r>
        <w:separator/>
      </w:r>
    </w:p>
  </w:endnote>
  <w:endnote w:type="continuationSeparator" w:id="0">
    <w:p w14:paraId="53DB5B15" w14:textId="77777777" w:rsidR="00672635" w:rsidRDefault="00672635" w:rsidP="009F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Arial"/>
    <w:charset w:val="B2"/>
    <w:family w:val="auto"/>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51C1" w14:textId="77777777" w:rsidR="004F2F43" w:rsidRDefault="004F2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A6CE" w14:textId="64DDC040" w:rsidR="009F43E2" w:rsidRPr="00871151" w:rsidRDefault="00853324" w:rsidP="00871151">
    <w:pPr>
      <w:pStyle w:val="Footer"/>
      <w:ind w:left="-907" w:right="-57"/>
    </w:pPr>
    <w:r w:rsidRPr="00853324">
      <w:rPr>
        <w:noProof/>
      </w:rPr>
      <w:drawing>
        <wp:inline distT="0" distB="0" distL="0" distR="0" wp14:anchorId="2A255548" wp14:editId="3863F810">
          <wp:extent cx="936172" cy="872161"/>
          <wp:effectExtent l="0" t="0" r="381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1929" cy="89615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751C" w14:textId="77777777" w:rsidR="004F2F43" w:rsidRDefault="004F2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50D7" w14:textId="77777777" w:rsidR="00672635" w:rsidRDefault="00672635" w:rsidP="009F43E2">
      <w:r>
        <w:separator/>
      </w:r>
    </w:p>
  </w:footnote>
  <w:footnote w:type="continuationSeparator" w:id="0">
    <w:p w14:paraId="57E59769" w14:textId="77777777" w:rsidR="00672635" w:rsidRDefault="00672635" w:rsidP="009F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6A6B" w14:textId="77777777" w:rsidR="004F2F43" w:rsidRDefault="004F2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6445" w14:textId="3F017823" w:rsidR="009F43E2" w:rsidRDefault="008D0D18" w:rsidP="00915971">
    <w:pPr>
      <w:pStyle w:val="Header"/>
      <w:ind w:left="-1417"/>
    </w:pPr>
    <w:r>
      <w:softHyphen/>
    </w:r>
    <w: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E575" w14:textId="77777777" w:rsidR="004F2F43" w:rsidRDefault="004F2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E2"/>
    <w:rsid w:val="000168DB"/>
    <w:rsid w:val="000A1E62"/>
    <w:rsid w:val="001E464A"/>
    <w:rsid w:val="002F1DFD"/>
    <w:rsid w:val="00315098"/>
    <w:rsid w:val="00325D97"/>
    <w:rsid w:val="00381553"/>
    <w:rsid w:val="003A659A"/>
    <w:rsid w:val="003B1830"/>
    <w:rsid w:val="003D70D0"/>
    <w:rsid w:val="003F14F9"/>
    <w:rsid w:val="00404F68"/>
    <w:rsid w:val="004C2E03"/>
    <w:rsid w:val="004F2F43"/>
    <w:rsid w:val="0053338F"/>
    <w:rsid w:val="005442E3"/>
    <w:rsid w:val="005F150D"/>
    <w:rsid w:val="00600054"/>
    <w:rsid w:val="00620950"/>
    <w:rsid w:val="00637D9B"/>
    <w:rsid w:val="00664800"/>
    <w:rsid w:val="00672635"/>
    <w:rsid w:val="006A4AFA"/>
    <w:rsid w:val="006A5751"/>
    <w:rsid w:val="006B57FE"/>
    <w:rsid w:val="006D4BD4"/>
    <w:rsid w:val="006F78E4"/>
    <w:rsid w:val="007343CB"/>
    <w:rsid w:val="007368AA"/>
    <w:rsid w:val="00766F05"/>
    <w:rsid w:val="00776DA0"/>
    <w:rsid w:val="007A2344"/>
    <w:rsid w:val="007B6C53"/>
    <w:rsid w:val="00853324"/>
    <w:rsid w:val="00866D58"/>
    <w:rsid w:val="00871151"/>
    <w:rsid w:val="008A2416"/>
    <w:rsid w:val="008D0D18"/>
    <w:rsid w:val="00915971"/>
    <w:rsid w:val="0097242E"/>
    <w:rsid w:val="009E0050"/>
    <w:rsid w:val="009F43E2"/>
    <w:rsid w:val="00A065DE"/>
    <w:rsid w:val="00A12153"/>
    <w:rsid w:val="00A83D68"/>
    <w:rsid w:val="00A9470A"/>
    <w:rsid w:val="00AE7671"/>
    <w:rsid w:val="00B801F1"/>
    <w:rsid w:val="00B84A9A"/>
    <w:rsid w:val="00C17988"/>
    <w:rsid w:val="00C47BC6"/>
    <w:rsid w:val="00C81929"/>
    <w:rsid w:val="00CB2B60"/>
    <w:rsid w:val="00CD5A95"/>
    <w:rsid w:val="00CE07DC"/>
    <w:rsid w:val="00CF249F"/>
    <w:rsid w:val="00CF28AF"/>
    <w:rsid w:val="00D078E9"/>
    <w:rsid w:val="00D44864"/>
    <w:rsid w:val="00D902CB"/>
    <w:rsid w:val="00DB5F38"/>
    <w:rsid w:val="00E2714D"/>
    <w:rsid w:val="00E64F30"/>
    <w:rsid w:val="00E73BB9"/>
    <w:rsid w:val="00E80498"/>
    <w:rsid w:val="00EF20DD"/>
    <w:rsid w:val="00F05E3E"/>
    <w:rsid w:val="00F05EB1"/>
    <w:rsid w:val="00F85B21"/>
    <w:rsid w:val="00F91EDB"/>
    <w:rsid w:val="00FE69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CA18B"/>
  <w15:chartTrackingRefBased/>
  <w15:docId w15:val="{141CFD0C-4129-074F-AE19-BD4432AA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798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3E2"/>
    <w:pPr>
      <w:tabs>
        <w:tab w:val="center" w:pos="4680"/>
        <w:tab w:val="right" w:pos="9360"/>
      </w:tabs>
    </w:pPr>
  </w:style>
  <w:style w:type="character" w:customStyle="1" w:styleId="HeaderChar">
    <w:name w:val="Header Char"/>
    <w:basedOn w:val="DefaultParagraphFont"/>
    <w:link w:val="Header"/>
    <w:uiPriority w:val="99"/>
    <w:rsid w:val="009F43E2"/>
  </w:style>
  <w:style w:type="paragraph" w:styleId="Footer">
    <w:name w:val="footer"/>
    <w:basedOn w:val="Normal"/>
    <w:link w:val="FooterChar"/>
    <w:uiPriority w:val="99"/>
    <w:unhideWhenUsed/>
    <w:rsid w:val="009F43E2"/>
    <w:pPr>
      <w:tabs>
        <w:tab w:val="center" w:pos="4680"/>
        <w:tab w:val="right" w:pos="9360"/>
      </w:tabs>
    </w:pPr>
  </w:style>
  <w:style w:type="character" w:customStyle="1" w:styleId="FooterChar">
    <w:name w:val="Footer Char"/>
    <w:basedOn w:val="DefaultParagraphFont"/>
    <w:link w:val="Footer"/>
    <w:uiPriority w:val="99"/>
    <w:rsid w:val="009F43E2"/>
  </w:style>
  <w:style w:type="paragraph" w:customStyle="1" w:styleId="xmsoplaintext">
    <w:name w:val="x_msoplaintext"/>
    <w:basedOn w:val="Normal"/>
    <w:rsid w:val="00E2714D"/>
    <w:rPr>
      <w:rFonts w:ascii="Calibri" w:hAnsi="Calibri" w:cs="Calibri"/>
      <w:sz w:val="22"/>
      <w:szCs w:val="22"/>
    </w:rPr>
  </w:style>
  <w:style w:type="character" w:styleId="Hyperlink">
    <w:name w:val="Hyperlink"/>
    <w:basedOn w:val="DefaultParagraphFont"/>
    <w:uiPriority w:val="99"/>
    <w:unhideWhenUsed/>
    <w:rsid w:val="003D70D0"/>
    <w:rPr>
      <w:color w:val="0000FF"/>
      <w:u w:val="single"/>
    </w:rPr>
  </w:style>
  <w:style w:type="character" w:styleId="UnresolvedMention">
    <w:name w:val="Unresolved Mention"/>
    <w:basedOn w:val="DefaultParagraphFont"/>
    <w:uiPriority w:val="99"/>
    <w:semiHidden/>
    <w:unhideWhenUsed/>
    <w:rsid w:val="003D70D0"/>
    <w:rPr>
      <w:color w:val="605E5C"/>
      <w:shd w:val="clear" w:color="auto" w:fill="E1DFDD"/>
    </w:rPr>
  </w:style>
  <w:style w:type="character" w:customStyle="1" w:styleId="Heading1Char">
    <w:name w:val="Heading 1 Char"/>
    <w:basedOn w:val="DefaultParagraphFont"/>
    <w:link w:val="Heading1"/>
    <w:uiPriority w:val="9"/>
    <w:rsid w:val="00C17988"/>
    <w:rPr>
      <w:rFonts w:ascii="Times New Roman" w:eastAsia="Times New Roman" w:hAnsi="Times New Roman" w:cs="Times New Roman"/>
      <w:b/>
      <w:bCs/>
      <w:kern w:val="36"/>
      <w:sz w:val="48"/>
      <w:szCs w:val="48"/>
    </w:rPr>
  </w:style>
  <w:style w:type="character" w:customStyle="1" w:styleId="exhibition-headertitle-span">
    <w:name w:val="exhibition-header__title-span"/>
    <w:basedOn w:val="DefaultParagraphFont"/>
    <w:rsid w:val="00C17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6749">
      <w:bodyDiv w:val="1"/>
      <w:marLeft w:val="0"/>
      <w:marRight w:val="0"/>
      <w:marTop w:val="0"/>
      <w:marBottom w:val="0"/>
      <w:divBdr>
        <w:top w:val="none" w:sz="0" w:space="0" w:color="auto"/>
        <w:left w:val="none" w:sz="0" w:space="0" w:color="auto"/>
        <w:bottom w:val="none" w:sz="0" w:space="0" w:color="auto"/>
        <w:right w:val="none" w:sz="0" w:space="0" w:color="auto"/>
      </w:divBdr>
    </w:div>
    <w:div w:id="386145711">
      <w:bodyDiv w:val="1"/>
      <w:marLeft w:val="0"/>
      <w:marRight w:val="0"/>
      <w:marTop w:val="0"/>
      <w:marBottom w:val="0"/>
      <w:divBdr>
        <w:top w:val="none" w:sz="0" w:space="0" w:color="auto"/>
        <w:left w:val="none" w:sz="0" w:space="0" w:color="auto"/>
        <w:bottom w:val="none" w:sz="0" w:space="0" w:color="auto"/>
        <w:right w:val="none" w:sz="0" w:space="0" w:color="auto"/>
      </w:divBdr>
    </w:div>
    <w:div w:id="535853621">
      <w:bodyDiv w:val="1"/>
      <w:marLeft w:val="0"/>
      <w:marRight w:val="0"/>
      <w:marTop w:val="0"/>
      <w:marBottom w:val="0"/>
      <w:divBdr>
        <w:top w:val="none" w:sz="0" w:space="0" w:color="auto"/>
        <w:left w:val="none" w:sz="0" w:space="0" w:color="auto"/>
        <w:bottom w:val="none" w:sz="0" w:space="0" w:color="auto"/>
        <w:right w:val="none" w:sz="0" w:space="0" w:color="auto"/>
      </w:divBdr>
    </w:div>
    <w:div w:id="557589093">
      <w:bodyDiv w:val="1"/>
      <w:marLeft w:val="0"/>
      <w:marRight w:val="0"/>
      <w:marTop w:val="0"/>
      <w:marBottom w:val="0"/>
      <w:divBdr>
        <w:top w:val="none" w:sz="0" w:space="0" w:color="auto"/>
        <w:left w:val="none" w:sz="0" w:space="0" w:color="auto"/>
        <w:bottom w:val="none" w:sz="0" w:space="0" w:color="auto"/>
        <w:right w:val="none" w:sz="0" w:space="0" w:color="auto"/>
      </w:divBdr>
    </w:div>
    <w:div w:id="1118649237">
      <w:bodyDiv w:val="1"/>
      <w:marLeft w:val="0"/>
      <w:marRight w:val="0"/>
      <w:marTop w:val="0"/>
      <w:marBottom w:val="0"/>
      <w:divBdr>
        <w:top w:val="none" w:sz="0" w:space="0" w:color="auto"/>
        <w:left w:val="none" w:sz="0" w:space="0" w:color="auto"/>
        <w:bottom w:val="none" w:sz="0" w:space="0" w:color="auto"/>
        <w:right w:val="none" w:sz="0" w:space="0" w:color="auto"/>
      </w:divBdr>
    </w:div>
    <w:div w:id="1345858236">
      <w:bodyDiv w:val="1"/>
      <w:marLeft w:val="0"/>
      <w:marRight w:val="0"/>
      <w:marTop w:val="0"/>
      <w:marBottom w:val="0"/>
      <w:divBdr>
        <w:top w:val="none" w:sz="0" w:space="0" w:color="auto"/>
        <w:left w:val="none" w:sz="0" w:space="0" w:color="auto"/>
        <w:bottom w:val="none" w:sz="0" w:space="0" w:color="auto"/>
        <w:right w:val="none" w:sz="0" w:space="0" w:color="auto"/>
      </w:divBdr>
    </w:div>
    <w:div w:id="1480461759">
      <w:bodyDiv w:val="1"/>
      <w:marLeft w:val="0"/>
      <w:marRight w:val="0"/>
      <w:marTop w:val="0"/>
      <w:marBottom w:val="0"/>
      <w:divBdr>
        <w:top w:val="none" w:sz="0" w:space="0" w:color="auto"/>
        <w:left w:val="none" w:sz="0" w:space="0" w:color="auto"/>
        <w:bottom w:val="none" w:sz="0" w:space="0" w:color="auto"/>
        <w:right w:val="none" w:sz="0" w:space="0" w:color="auto"/>
      </w:divBdr>
    </w:div>
    <w:div w:id="1767992959">
      <w:bodyDiv w:val="1"/>
      <w:marLeft w:val="0"/>
      <w:marRight w:val="0"/>
      <w:marTop w:val="0"/>
      <w:marBottom w:val="0"/>
      <w:divBdr>
        <w:top w:val="none" w:sz="0" w:space="0" w:color="auto"/>
        <w:left w:val="none" w:sz="0" w:space="0" w:color="auto"/>
        <w:bottom w:val="none" w:sz="0" w:space="0" w:color="auto"/>
        <w:right w:val="none" w:sz="0" w:space="0" w:color="auto"/>
      </w:divBdr>
    </w:div>
    <w:div w:id="1844541196">
      <w:bodyDiv w:val="1"/>
      <w:marLeft w:val="0"/>
      <w:marRight w:val="0"/>
      <w:marTop w:val="0"/>
      <w:marBottom w:val="0"/>
      <w:divBdr>
        <w:top w:val="none" w:sz="0" w:space="0" w:color="auto"/>
        <w:left w:val="none" w:sz="0" w:space="0" w:color="auto"/>
        <w:bottom w:val="none" w:sz="0" w:space="0" w:color="auto"/>
        <w:right w:val="none" w:sz="0" w:space="0" w:color="auto"/>
      </w:divBdr>
    </w:div>
    <w:div w:id="20286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m.org.qa/a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Basant Elrazzaz</cp:lastModifiedBy>
  <cp:revision>2</cp:revision>
  <cp:lastPrinted>2022-03-23T10:05:00Z</cp:lastPrinted>
  <dcterms:created xsi:type="dcterms:W3CDTF">2024-03-25T07:30:00Z</dcterms:created>
  <dcterms:modified xsi:type="dcterms:W3CDTF">2024-03-25T07:30:00Z</dcterms:modified>
</cp:coreProperties>
</file>