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44B225" w14:textId="48D52183" w:rsidR="00CD5E74" w:rsidRPr="00875D12" w:rsidRDefault="00CD5E74">
      <w:pPr>
        <w:rPr>
          <w:rFonts w:ascii="Tahoma" w:eastAsia="Tahoma" w:hAnsi="Tahoma" w:cs="Tahoma"/>
          <w:color w:val="000000" w:themeColor="text1"/>
        </w:rPr>
      </w:pPr>
    </w:p>
    <w:p w14:paraId="608B4088" w14:textId="0CF634F7" w:rsidR="00CD5E74" w:rsidRPr="00875D12" w:rsidRDefault="00CD5E74" w:rsidP="00875D12">
      <w:pPr>
        <w:jc w:val="center"/>
        <w:rPr>
          <w:rFonts w:ascii="Tahoma" w:eastAsia="Tahoma" w:hAnsi="Tahoma" w:cs="Tahoma"/>
          <w:b/>
          <w:bCs/>
          <w:color w:val="000000" w:themeColor="text1"/>
          <w:sz w:val="22"/>
          <w:szCs w:val="22"/>
        </w:rPr>
      </w:pPr>
      <w:r w:rsidRPr="00875D12">
        <w:rPr>
          <w:rFonts w:ascii="Tahoma" w:eastAsia="Tahoma" w:hAnsi="Tahoma" w:cs="Tahoma"/>
          <w:b/>
          <w:bCs/>
          <w:color w:val="000000" w:themeColor="text1"/>
          <w:sz w:val="22"/>
          <w:szCs w:val="22"/>
        </w:rPr>
        <w:t>QATAR MUSEUMS TO PRESENT THE SPECIAL EXHIBITION</w:t>
      </w:r>
    </w:p>
    <w:p w14:paraId="65585079" w14:textId="1228486B" w:rsidR="00CD5E74" w:rsidRPr="00875D12" w:rsidRDefault="00CD5E74" w:rsidP="00875D12">
      <w:pPr>
        <w:jc w:val="center"/>
        <w:rPr>
          <w:rFonts w:ascii="Tahoma" w:eastAsia="Tahoma" w:hAnsi="Tahoma" w:cs="Tahoma"/>
          <w:b/>
          <w:bCs/>
          <w:color w:val="000000" w:themeColor="text1"/>
          <w:sz w:val="22"/>
          <w:szCs w:val="22"/>
        </w:rPr>
      </w:pPr>
      <w:r w:rsidRPr="00875D12">
        <w:rPr>
          <w:rFonts w:ascii="Tahoma" w:eastAsia="Tahoma" w:hAnsi="Tahoma" w:cs="Tahoma"/>
          <w:b/>
          <w:bCs/>
          <w:i/>
          <w:iCs/>
          <w:color w:val="000000" w:themeColor="text1"/>
          <w:sz w:val="22"/>
          <w:szCs w:val="22"/>
        </w:rPr>
        <w:t>ART MILL MUSEUM 2030</w:t>
      </w:r>
      <w:r w:rsidRPr="00875D12">
        <w:rPr>
          <w:rFonts w:ascii="Tahoma" w:eastAsia="Tahoma" w:hAnsi="Tahoma" w:cs="Tahoma"/>
          <w:b/>
          <w:bCs/>
          <w:color w:val="000000" w:themeColor="text1"/>
          <w:sz w:val="22"/>
          <w:szCs w:val="22"/>
        </w:rPr>
        <w:t xml:space="preserve">, A PREVIEW OF THE </w:t>
      </w:r>
      <w:r w:rsidR="008B7FD9" w:rsidRPr="00875D12">
        <w:rPr>
          <w:rFonts w:ascii="Tahoma" w:eastAsia="Tahoma" w:hAnsi="Tahoma" w:cs="Tahoma"/>
          <w:b/>
          <w:bCs/>
          <w:color w:val="000000" w:themeColor="text1"/>
          <w:sz w:val="22"/>
          <w:szCs w:val="22"/>
        </w:rPr>
        <w:t xml:space="preserve">CONCEPT, </w:t>
      </w:r>
      <w:r w:rsidRPr="00875D12">
        <w:rPr>
          <w:rFonts w:ascii="Tahoma" w:eastAsia="Tahoma" w:hAnsi="Tahoma" w:cs="Tahoma"/>
          <w:b/>
          <w:bCs/>
          <w:color w:val="000000" w:themeColor="text1"/>
          <w:sz w:val="22"/>
          <w:szCs w:val="22"/>
        </w:rPr>
        <w:t>ARCHITECTURE,</w:t>
      </w:r>
    </w:p>
    <w:p w14:paraId="768A81A4" w14:textId="2A865119" w:rsidR="00CD5E74" w:rsidRPr="00875D12" w:rsidRDefault="00CD5E74" w:rsidP="00875D12">
      <w:pPr>
        <w:jc w:val="center"/>
        <w:rPr>
          <w:rFonts w:ascii="Tahoma" w:eastAsia="Tahoma" w:hAnsi="Tahoma" w:cs="Tahoma"/>
          <w:b/>
          <w:bCs/>
          <w:color w:val="000000" w:themeColor="text1"/>
          <w:sz w:val="22"/>
          <w:szCs w:val="22"/>
        </w:rPr>
      </w:pPr>
      <w:r w:rsidRPr="00875D12">
        <w:rPr>
          <w:rFonts w:ascii="Tahoma" w:eastAsia="Tahoma" w:hAnsi="Tahoma" w:cs="Tahoma"/>
          <w:b/>
          <w:bCs/>
          <w:color w:val="000000" w:themeColor="text1"/>
          <w:sz w:val="22"/>
          <w:szCs w:val="22"/>
        </w:rPr>
        <w:t>GARDEN DESIGN OF QATAR’S FUTURE</w:t>
      </w:r>
    </w:p>
    <w:p w14:paraId="715ACAA3" w14:textId="4BC6780B" w:rsidR="00CD5E74" w:rsidRPr="00875D12" w:rsidRDefault="00CD5E74" w:rsidP="00875D12">
      <w:pPr>
        <w:jc w:val="center"/>
        <w:rPr>
          <w:rFonts w:ascii="Tahoma" w:eastAsia="Tahoma" w:hAnsi="Tahoma" w:cs="Tahoma"/>
          <w:b/>
          <w:bCs/>
          <w:color w:val="000000" w:themeColor="text1"/>
          <w:sz w:val="22"/>
          <w:szCs w:val="22"/>
        </w:rPr>
      </w:pPr>
      <w:r w:rsidRPr="00875D12">
        <w:rPr>
          <w:rFonts w:ascii="Tahoma" w:eastAsia="Tahoma" w:hAnsi="Tahoma" w:cs="Tahoma"/>
          <w:b/>
          <w:bCs/>
          <w:color w:val="000000" w:themeColor="text1"/>
          <w:sz w:val="22"/>
          <w:szCs w:val="22"/>
        </w:rPr>
        <w:t>MUSEUM OF</w:t>
      </w:r>
      <w:r w:rsidR="00CD7C11" w:rsidRPr="00875D12">
        <w:rPr>
          <w:rFonts w:ascii="Tahoma" w:eastAsia="Tahoma" w:hAnsi="Tahoma" w:cs="Tahoma"/>
          <w:b/>
          <w:bCs/>
          <w:color w:val="000000" w:themeColor="text1"/>
          <w:sz w:val="22"/>
          <w:szCs w:val="22"/>
        </w:rPr>
        <w:t xml:space="preserve"> INTERNATIONAL </w:t>
      </w:r>
      <w:r w:rsidRPr="00875D12">
        <w:rPr>
          <w:rFonts w:ascii="Tahoma" w:eastAsia="Tahoma" w:hAnsi="Tahoma" w:cs="Tahoma"/>
          <w:b/>
          <w:bCs/>
          <w:color w:val="000000" w:themeColor="text1"/>
          <w:sz w:val="22"/>
          <w:szCs w:val="22"/>
        </w:rPr>
        <w:t>MODERN AND CONTEMPORARY ART</w:t>
      </w:r>
    </w:p>
    <w:p w14:paraId="2F40B6F4" w14:textId="77777777" w:rsidR="005A6D4A" w:rsidRPr="00875D12" w:rsidRDefault="005A6D4A" w:rsidP="00875D12">
      <w:pPr>
        <w:jc w:val="center"/>
        <w:rPr>
          <w:rFonts w:ascii="Tahoma" w:eastAsia="Tahoma" w:hAnsi="Tahoma" w:cs="Tahoma"/>
          <w:b/>
          <w:bCs/>
          <w:color w:val="000000" w:themeColor="text1"/>
          <w:sz w:val="22"/>
          <w:szCs w:val="22"/>
        </w:rPr>
      </w:pPr>
    </w:p>
    <w:p w14:paraId="00EA7C7E" w14:textId="6D9414A4" w:rsidR="005A6D4A" w:rsidRDefault="005A6D4A" w:rsidP="00875D12">
      <w:pPr>
        <w:jc w:val="center"/>
        <w:rPr>
          <w:rFonts w:ascii="Tahoma" w:hAnsi="Tahoma" w:cs="Tahoma"/>
          <w:b/>
          <w:color w:val="000000" w:themeColor="text1"/>
          <w:sz w:val="22"/>
        </w:rPr>
      </w:pPr>
      <w:r w:rsidRPr="00875D12">
        <w:rPr>
          <w:rFonts w:ascii="Tahoma" w:eastAsia="Tahoma" w:hAnsi="Tahoma" w:cs="Tahoma"/>
          <w:b/>
          <w:bCs/>
          <w:color w:val="000000" w:themeColor="text1"/>
          <w:sz w:val="22"/>
          <w:szCs w:val="22"/>
        </w:rPr>
        <w:t xml:space="preserve">On view </w:t>
      </w:r>
      <w:r w:rsidR="0092594F" w:rsidRPr="00875D12">
        <w:rPr>
          <w:rFonts w:ascii="Tahoma" w:eastAsia="Tahoma" w:hAnsi="Tahoma" w:cs="Tahoma"/>
          <w:b/>
          <w:bCs/>
          <w:color w:val="000000" w:themeColor="text1"/>
          <w:sz w:val="22"/>
          <w:szCs w:val="22"/>
        </w:rPr>
        <w:t xml:space="preserve">from </w:t>
      </w:r>
      <w:r w:rsidRPr="00875D12">
        <w:rPr>
          <w:rFonts w:ascii="Tahoma" w:hAnsi="Tahoma" w:cs="Tahoma"/>
          <w:b/>
          <w:color w:val="000000" w:themeColor="text1"/>
          <w:sz w:val="22"/>
        </w:rPr>
        <w:t xml:space="preserve">24 October 2022 </w:t>
      </w:r>
      <w:r w:rsidRPr="00875D12">
        <w:rPr>
          <w:rFonts w:ascii="Tahoma" w:eastAsia="Tahoma" w:hAnsi="Tahoma" w:cs="Tahoma"/>
          <w:b/>
          <w:bCs/>
          <w:color w:val="000000" w:themeColor="text1"/>
          <w:sz w:val="22"/>
          <w:szCs w:val="22"/>
        </w:rPr>
        <w:t>through</w:t>
      </w:r>
      <w:r w:rsidRPr="00875D12">
        <w:rPr>
          <w:rFonts w:ascii="Tahoma" w:hAnsi="Tahoma" w:cs="Tahoma"/>
          <w:b/>
          <w:color w:val="000000" w:themeColor="text1"/>
          <w:sz w:val="22"/>
        </w:rPr>
        <w:t xml:space="preserve"> </w:t>
      </w:r>
      <w:r w:rsidR="00463C76" w:rsidRPr="00875D12">
        <w:rPr>
          <w:rFonts w:ascii="Tahoma" w:hAnsi="Tahoma" w:cs="Tahoma"/>
          <w:b/>
          <w:color w:val="000000" w:themeColor="text1"/>
          <w:sz w:val="22"/>
        </w:rPr>
        <w:t>30 March</w:t>
      </w:r>
      <w:r w:rsidRPr="00875D12">
        <w:rPr>
          <w:rFonts w:ascii="Tahoma" w:hAnsi="Tahoma" w:cs="Tahoma"/>
          <w:b/>
          <w:color w:val="000000" w:themeColor="text1"/>
          <w:sz w:val="22"/>
        </w:rPr>
        <w:t xml:space="preserve"> 2023</w:t>
      </w:r>
    </w:p>
    <w:p w14:paraId="64E8C499" w14:textId="50CB120C" w:rsidR="00435D92" w:rsidRDefault="00435D92" w:rsidP="00875D12">
      <w:pPr>
        <w:jc w:val="center"/>
        <w:rPr>
          <w:rFonts w:ascii="Tahoma" w:hAnsi="Tahoma" w:cs="Tahoma"/>
          <w:b/>
          <w:color w:val="000000" w:themeColor="text1"/>
          <w:sz w:val="22"/>
        </w:rPr>
      </w:pPr>
    </w:p>
    <w:p w14:paraId="198048DA" w14:textId="10EFD15D" w:rsidR="00435D92" w:rsidRPr="00435D92" w:rsidRDefault="00BD257C" w:rsidP="00875D12">
      <w:pPr>
        <w:jc w:val="center"/>
        <w:rPr>
          <w:rFonts w:ascii="Tahoma" w:hAnsi="Tahoma" w:cs="Tahoma"/>
          <w:bCs/>
          <w:color w:val="000000" w:themeColor="text1"/>
          <w:sz w:val="22"/>
        </w:rPr>
      </w:pPr>
      <w:hyperlink r:id="rId8" w:history="1">
        <w:r w:rsidR="00435D92" w:rsidRPr="00B10EA5">
          <w:rPr>
            <w:rStyle w:val="Hyperlink"/>
            <w:rFonts w:ascii="Tahoma" w:hAnsi="Tahoma" w:cs="Tahoma"/>
            <w:bCs/>
            <w:sz w:val="22"/>
            <w:highlight w:val="yellow"/>
          </w:rPr>
          <w:t>Images for Media</w:t>
        </w:r>
        <w:r w:rsidR="00435D92" w:rsidRPr="00B10EA5">
          <w:rPr>
            <w:rStyle w:val="Hyperlink"/>
            <w:rFonts w:ascii="Tahoma" w:hAnsi="Tahoma" w:cs="Tahoma"/>
            <w:bCs/>
            <w:sz w:val="22"/>
            <w:highlight w:val="yellow"/>
          </w:rPr>
          <w:t xml:space="preserve"> </w:t>
        </w:r>
        <w:r w:rsidR="00435D92" w:rsidRPr="00B10EA5">
          <w:rPr>
            <w:rStyle w:val="Hyperlink"/>
            <w:rFonts w:ascii="Tahoma" w:hAnsi="Tahoma" w:cs="Tahoma"/>
            <w:bCs/>
            <w:sz w:val="22"/>
            <w:highlight w:val="yellow"/>
          </w:rPr>
          <w:t>Available Here</w:t>
        </w:r>
      </w:hyperlink>
    </w:p>
    <w:p w14:paraId="6AB33128" w14:textId="3D932939" w:rsidR="00CD5E74" w:rsidRPr="00875D12" w:rsidRDefault="00CD5E74" w:rsidP="00875D12">
      <w:pPr>
        <w:rPr>
          <w:rFonts w:ascii="Tahoma" w:eastAsia="Tahoma" w:hAnsi="Tahoma" w:cs="Tahoma"/>
          <w:color w:val="000000" w:themeColor="text1"/>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471364" w:rsidRPr="00875D12" w14:paraId="48B53B85" w14:textId="77777777" w:rsidTr="001B6072">
        <w:tc>
          <w:tcPr>
            <w:tcW w:w="9016" w:type="dxa"/>
          </w:tcPr>
          <w:p w14:paraId="27D24531" w14:textId="5F88FE3E" w:rsidR="00471364" w:rsidRPr="00875D12" w:rsidRDefault="00E60F65" w:rsidP="00875D12">
            <w:pPr>
              <w:jc w:val="center"/>
              <w:rPr>
                <w:rFonts w:ascii="Tahoma" w:eastAsia="Tahoma" w:hAnsi="Tahoma" w:cs="Tahoma"/>
                <w:color w:val="000000" w:themeColor="text1"/>
                <w:sz w:val="22"/>
                <w:szCs w:val="22"/>
              </w:rPr>
            </w:pPr>
            <w:r w:rsidRPr="003379EE">
              <w:rPr>
                <w:rFonts w:ascii="Tahoma" w:eastAsia="Tahoma" w:hAnsi="Tahoma" w:cs="Tahoma"/>
                <w:noProof/>
                <w:color w:val="000000" w:themeColor="text1"/>
                <w:sz w:val="22"/>
                <w:szCs w:val="22"/>
              </w:rPr>
              <w:drawing>
                <wp:inline distT="0" distB="0" distL="0" distR="0" wp14:anchorId="258E76E1" wp14:editId="657364DC">
                  <wp:extent cx="5731510" cy="3576320"/>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3576320"/>
                          </a:xfrm>
                          <a:prstGeom prst="rect">
                            <a:avLst/>
                          </a:prstGeom>
                        </pic:spPr>
                      </pic:pic>
                    </a:graphicData>
                  </a:graphic>
                </wp:inline>
              </w:drawing>
            </w:r>
          </w:p>
        </w:tc>
      </w:tr>
      <w:tr w:rsidR="000C72AE" w:rsidRPr="00875D12" w14:paraId="220F40A9" w14:textId="77777777" w:rsidTr="00471364">
        <w:tc>
          <w:tcPr>
            <w:tcW w:w="9016" w:type="dxa"/>
          </w:tcPr>
          <w:p w14:paraId="3735B28B" w14:textId="6B937213" w:rsidR="000C72AE" w:rsidRPr="00875D12" w:rsidRDefault="000C72AE" w:rsidP="00875D12">
            <w:pPr>
              <w:jc w:val="center"/>
              <w:rPr>
                <w:rFonts w:ascii="Tahoma" w:eastAsia="Tahoma" w:hAnsi="Tahoma" w:cs="Tahoma"/>
                <w:color w:val="000000" w:themeColor="text1"/>
                <w:sz w:val="22"/>
                <w:szCs w:val="22"/>
              </w:rPr>
            </w:pPr>
          </w:p>
        </w:tc>
      </w:tr>
    </w:tbl>
    <w:p w14:paraId="0534C352" w14:textId="77777777" w:rsidR="00471364" w:rsidRPr="00875D12" w:rsidRDefault="00471364" w:rsidP="00875D12">
      <w:pPr>
        <w:rPr>
          <w:rFonts w:ascii="Tahoma" w:eastAsia="Tahoma" w:hAnsi="Tahoma" w:cs="Tahoma"/>
          <w:color w:val="000000" w:themeColor="text1"/>
          <w:sz w:val="22"/>
          <w:szCs w:val="22"/>
        </w:rPr>
      </w:pPr>
    </w:p>
    <w:p w14:paraId="1DA616E6" w14:textId="6E439D68" w:rsidR="00AE2430" w:rsidRPr="00875D12" w:rsidRDefault="002D1744" w:rsidP="347EAB47">
      <w:pPr>
        <w:pStyle w:val="paragraph"/>
        <w:spacing w:before="0" w:beforeAutospacing="0" w:after="0" w:afterAutospacing="0"/>
        <w:jc w:val="both"/>
        <w:textAlignment w:val="baseline"/>
        <w:rPr>
          <w:rFonts w:ascii="Tahoma" w:hAnsi="Tahoma" w:cs="Tahoma"/>
          <w:color w:val="000000" w:themeColor="text1"/>
          <w:sz w:val="22"/>
          <w:szCs w:val="22"/>
        </w:rPr>
      </w:pPr>
      <w:r w:rsidRPr="00B10EA5">
        <w:rPr>
          <w:rFonts w:ascii="Tahoma" w:eastAsia="Tahoma" w:hAnsi="Tahoma" w:cs="Tahoma"/>
          <w:b/>
          <w:bCs/>
          <w:color w:val="000000" w:themeColor="text1"/>
          <w:sz w:val="22"/>
          <w:szCs w:val="22"/>
          <w:highlight w:val="yellow"/>
        </w:rPr>
        <w:t xml:space="preserve">DOHA, QATAR, </w:t>
      </w:r>
      <w:r w:rsidR="3DB16E0D" w:rsidRPr="00B10EA5">
        <w:rPr>
          <w:rFonts w:ascii="Tahoma" w:eastAsia="Tahoma" w:hAnsi="Tahoma" w:cs="Tahoma"/>
          <w:b/>
          <w:bCs/>
          <w:color w:val="000000" w:themeColor="text1"/>
          <w:sz w:val="22"/>
          <w:szCs w:val="22"/>
          <w:highlight w:val="yellow"/>
        </w:rPr>
        <w:t>3 October 2022</w:t>
      </w:r>
      <w:r w:rsidR="3DB16E0D" w:rsidRPr="347EAB47">
        <w:rPr>
          <w:rFonts w:ascii="Tahoma" w:eastAsia="Tahoma" w:hAnsi="Tahoma" w:cs="Tahoma"/>
          <w:b/>
          <w:bCs/>
          <w:color w:val="000000" w:themeColor="text1"/>
          <w:sz w:val="22"/>
          <w:szCs w:val="22"/>
        </w:rPr>
        <w:t xml:space="preserve"> </w:t>
      </w:r>
      <w:r w:rsidRPr="347EAB47">
        <w:rPr>
          <w:rFonts w:ascii="Tahoma" w:eastAsia="Tahoma" w:hAnsi="Tahoma" w:cs="Tahoma"/>
          <w:color w:val="000000" w:themeColor="text1"/>
          <w:sz w:val="22"/>
          <w:szCs w:val="22"/>
        </w:rPr>
        <w:t>— On the occasion of the FIFA World Cup Qatar 2022™</w:t>
      </w:r>
      <w:r w:rsidR="00D51813" w:rsidRPr="347EAB47">
        <w:rPr>
          <w:rFonts w:ascii="Tahoma" w:eastAsia="Tahoma" w:hAnsi="Tahoma" w:cs="Tahoma"/>
          <w:color w:val="000000" w:themeColor="text1"/>
          <w:sz w:val="22"/>
          <w:szCs w:val="22"/>
        </w:rPr>
        <w:t xml:space="preserve"> and</w:t>
      </w:r>
      <w:r w:rsidR="00C85694" w:rsidRPr="347EAB47">
        <w:rPr>
          <w:rFonts w:ascii="Tahoma" w:eastAsia="Tahoma" w:hAnsi="Tahoma" w:cs="Tahoma"/>
          <w:color w:val="000000" w:themeColor="text1"/>
          <w:sz w:val="22"/>
          <w:szCs w:val="22"/>
        </w:rPr>
        <w:t xml:space="preserve"> </w:t>
      </w:r>
      <w:r w:rsidR="00C85694" w:rsidRPr="347EAB47">
        <w:rPr>
          <w:rStyle w:val="normaltextrun"/>
          <w:rFonts w:ascii="Tahoma" w:hAnsi="Tahoma" w:cs="Tahoma"/>
          <w:color w:val="000000" w:themeColor="text1"/>
          <w:sz w:val="22"/>
          <w:szCs w:val="22"/>
        </w:rPr>
        <w:t>the year-round national cultural movement</w:t>
      </w:r>
      <w:r w:rsidR="00D51813" w:rsidRPr="347EAB47">
        <w:rPr>
          <w:rFonts w:ascii="Tahoma" w:eastAsia="Tahoma" w:hAnsi="Tahoma" w:cs="Tahoma"/>
          <w:color w:val="000000" w:themeColor="text1"/>
          <w:sz w:val="22"/>
          <w:szCs w:val="22"/>
        </w:rPr>
        <w:t xml:space="preserve"> </w:t>
      </w:r>
      <w:r w:rsidR="00D51813" w:rsidRPr="347EAB47">
        <w:rPr>
          <w:rFonts w:ascii="Tahoma" w:eastAsia="Tahoma" w:hAnsi="Tahoma" w:cs="Tahoma"/>
          <w:b/>
          <w:bCs/>
          <w:color w:val="000000" w:themeColor="text1"/>
          <w:sz w:val="22"/>
          <w:szCs w:val="22"/>
        </w:rPr>
        <w:t>Qatar</w:t>
      </w:r>
      <w:r w:rsidR="001567FA" w:rsidRPr="347EAB47">
        <w:rPr>
          <w:rFonts w:ascii="Tahoma" w:eastAsia="Tahoma" w:hAnsi="Tahoma" w:cs="Tahoma"/>
          <w:b/>
          <w:bCs/>
          <w:color w:val="000000" w:themeColor="text1"/>
          <w:sz w:val="22"/>
          <w:szCs w:val="22"/>
        </w:rPr>
        <w:t xml:space="preserve"> </w:t>
      </w:r>
      <w:r w:rsidR="00D51813" w:rsidRPr="347EAB47">
        <w:rPr>
          <w:rFonts w:ascii="Tahoma" w:eastAsia="Tahoma" w:hAnsi="Tahoma" w:cs="Tahoma"/>
          <w:b/>
          <w:bCs/>
          <w:color w:val="000000" w:themeColor="text1"/>
          <w:sz w:val="22"/>
          <w:szCs w:val="22"/>
        </w:rPr>
        <w:t>Creates</w:t>
      </w:r>
      <w:r w:rsidRPr="347EAB47">
        <w:rPr>
          <w:rFonts w:ascii="Tahoma" w:eastAsia="Tahoma" w:hAnsi="Tahoma" w:cs="Tahoma"/>
          <w:color w:val="000000" w:themeColor="text1"/>
          <w:sz w:val="22"/>
          <w:szCs w:val="22"/>
        </w:rPr>
        <w:t xml:space="preserve">, </w:t>
      </w:r>
      <w:r w:rsidR="00B62823" w:rsidRPr="347EAB47">
        <w:rPr>
          <w:rFonts w:ascii="Tahoma" w:eastAsia="Tahoma" w:hAnsi="Tahoma" w:cs="Tahoma"/>
          <w:b/>
          <w:bCs/>
          <w:color w:val="000000" w:themeColor="text1"/>
          <w:sz w:val="22"/>
          <w:szCs w:val="22"/>
        </w:rPr>
        <w:t>Qatar Museums</w:t>
      </w:r>
      <w:r w:rsidR="00B62823" w:rsidRPr="347EAB47">
        <w:rPr>
          <w:rFonts w:ascii="Tahoma" w:eastAsia="Tahoma" w:hAnsi="Tahoma" w:cs="Tahoma"/>
          <w:color w:val="000000" w:themeColor="text1"/>
          <w:sz w:val="22"/>
          <w:szCs w:val="22"/>
        </w:rPr>
        <w:t xml:space="preserve"> will present the special exhibition </w:t>
      </w:r>
      <w:r w:rsidR="00B62823" w:rsidRPr="347EAB47">
        <w:rPr>
          <w:rFonts w:ascii="Tahoma" w:eastAsia="Tahoma" w:hAnsi="Tahoma" w:cs="Tahoma"/>
          <w:b/>
          <w:bCs/>
          <w:i/>
          <w:iCs/>
          <w:color w:val="000000" w:themeColor="text1"/>
          <w:sz w:val="22"/>
          <w:szCs w:val="22"/>
        </w:rPr>
        <w:t>Art Mill Museum 2030</w:t>
      </w:r>
      <w:r w:rsidR="00D51813" w:rsidRPr="347EAB47">
        <w:rPr>
          <w:rFonts w:ascii="Tahoma" w:eastAsia="Tahoma" w:hAnsi="Tahoma" w:cs="Tahoma"/>
          <w:color w:val="000000" w:themeColor="text1"/>
          <w:sz w:val="22"/>
          <w:szCs w:val="22"/>
        </w:rPr>
        <w:t>,</w:t>
      </w:r>
      <w:r w:rsidR="00B62823" w:rsidRPr="347EAB47">
        <w:rPr>
          <w:rFonts w:ascii="Tahoma" w:eastAsia="Tahoma" w:hAnsi="Tahoma" w:cs="Tahoma"/>
          <w:color w:val="000000" w:themeColor="text1"/>
          <w:sz w:val="22"/>
          <w:szCs w:val="22"/>
        </w:rPr>
        <w:t xml:space="preserve"> </w:t>
      </w:r>
      <w:r w:rsidR="00D51813" w:rsidRPr="347EAB47">
        <w:rPr>
          <w:rFonts w:ascii="Tahoma" w:eastAsia="Tahoma" w:hAnsi="Tahoma" w:cs="Tahoma"/>
          <w:color w:val="000000" w:themeColor="text1"/>
          <w:sz w:val="22"/>
          <w:szCs w:val="22"/>
        </w:rPr>
        <w:t>o</w:t>
      </w:r>
      <w:r w:rsidR="00A2008C" w:rsidRPr="347EAB47">
        <w:rPr>
          <w:rFonts w:ascii="Tahoma" w:eastAsia="Tahoma" w:hAnsi="Tahoma" w:cs="Tahoma"/>
          <w:color w:val="000000" w:themeColor="text1"/>
          <w:sz w:val="22"/>
          <w:szCs w:val="22"/>
        </w:rPr>
        <w:t xml:space="preserve">n view to the public from </w:t>
      </w:r>
      <w:r w:rsidR="00A2008C" w:rsidRPr="347EAB47">
        <w:rPr>
          <w:rFonts w:ascii="Tahoma" w:eastAsia="Tahoma" w:hAnsi="Tahoma" w:cs="Tahoma"/>
          <w:b/>
          <w:bCs/>
          <w:color w:val="000000" w:themeColor="text1"/>
          <w:sz w:val="22"/>
          <w:szCs w:val="22"/>
        </w:rPr>
        <w:t>24</w:t>
      </w:r>
      <w:r w:rsidR="00A2008C" w:rsidRPr="347EAB47">
        <w:rPr>
          <w:rFonts w:ascii="Tahoma" w:eastAsia="Tahoma" w:hAnsi="Tahoma" w:cs="Tahoma"/>
          <w:color w:val="000000" w:themeColor="text1"/>
          <w:sz w:val="22"/>
          <w:szCs w:val="22"/>
        </w:rPr>
        <w:t xml:space="preserve"> </w:t>
      </w:r>
      <w:r w:rsidR="00A2008C" w:rsidRPr="347EAB47">
        <w:rPr>
          <w:rFonts w:ascii="Tahoma" w:eastAsia="Tahoma" w:hAnsi="Tahoma" w:cs="Tahoma"/>
          <w:b/>
          <w:bCs/>
          <w:color w:val="000000" w:themeColor="text1"/>
          <w:sz w:val="22"/>
          <w:szCs w:val="22"/>
        </w:rPr>
        <w:t>October 2022</w:t>
      </w:r>
      <w:r w:rsidR="00A2008C" w:rsidRPr="347EAB47">
        <w:rPr>
          <w:rFonts w:ascii="Tahoma" w:eastAsia="Tahoma" w:hAnsi="Tahoma" w:cs="Tahoma"/>
          <w:color w:val="000000" w:themeColor="text1"/>
          <w:sz w:val="22"/>
          <w:szCs w:val="22"/>
        </w:rPr>
        <w:t xml:space="preserve"> through </w:t>
      </w:r>
      <w:r w:rsidR="00463C76" w:rsidRPr="347EAB47">
        <w:rPr>
          <w:rFonts w:ascii="Tahoma" w:eastAsia="Tahoma" w:hAnsi="Tahoma" w:cs="Tahoma"/>
          <w:b/>
          <w:bCs/>
          <w:color w:val="000000" w:themeColor="text1"/>
          <w:sz w:val="22"/>
          <w:szCs w:val="22"/>
        </w:rPr>
        <w:t>30 March</w:t>
      </w:r>
      <w:r w:rsidR="00A2008C" w:rsidRPr="347EAB47">
        <w:rPr>
          <w:rFonts w:ascii="Tahoma" w:eastAsia="Tahoma" w:hAnsi="Tahoma" w:cs="Tahoma"/>
          <w:b/>
          <w:bCs/>
          <w:color w:val="000000" w:themeColor="text1"/>
          <w:sz w:val="22"/>
          <w:szCs w:val="22"/>
        </w:rPr>
        <w:t xml:space="preserve"> 2023</w:t>
      </w:r>
      <w:r w:rsidR="00F35256" w:rsidRPr="347EAB47">
        <w:rPr>
          <w:rFonts w:ascii="Tahoma" w:eastAsia="Tahoma" w:hAnsi="Tahoma" w:cs="Tahoma"/>
          <w:color w:val="000000" w:themeColor="text1"/>
          <w:sz w:val="22"/>
          <w:szCs w:val="22"/>
        </w:rPr>
        <w:t xml:space="preserve"> at the Qatar Flour Mills Warehouse and </w:t>
      </w:r>
      <w:r w:rsidR="00A5382B" w:rsidRPr="347EAB47">
        <w:rPr>
          <w:rFonts w:ascii="Tahoma" w:eastAsia="Tahoma" w:hAnsi="Tahoma" w:cs="Tahoma"/>
          <w:color w:val="000000" w:themeColor="text1"/>
          <w:sz w:val="22"/>
          <w:szCs w:val="22"/>
        </w:rPr>
        <w:t xml:space="preserve">the recently renovated </w:t>
      </w:r>
      <w:r w:rsidR="00F35256" w:rsidRPr="347EAB47">
        <w:rPr>
          <w:rFonts w:ascii="Tahoma" w:eastAsia="Tahoma" w:hAnsi="Tahoma" w:cs="Tahoma"/>
          <w:color w:val="000000" w:themeColor="text1"/>
          <w:sz w:val="22"/>
          <w:szCs w:val="22"/>
        </w:rPr>
        <w:t xml:space="preserve">Al </w:t>
      </w:r>
      <w:proofErr w:type="spellStart"/>
      <w:r w:rsidR="00F35256" w:rsidRPr="347EAB47">
        <w:rPr>
          <w:rFonts w:ascii="Tahoma" w:eastAsia="Tahoma" w:hAnsi="Tahoma" w:cs="Tahoma"/>
          <w:color w:val="000000" w:themeColor="text1"/>
          <w:sz w:val="22"/>
          <w:szCs w:val="22"/>
        </w:rPr>
        <w:t>Najada</w:t>
      </w:r>
      <w:proofErr w:type="spellEnd"/>
      <w:r w:rsidR="00F35256" w:rsidRPr="347EAB47">
        <w:rPr>
          <w:rFonts w:ascii="Tahoma" w:eastAsia="Tahoma" w:hAnsi="Tahoma" w:cs="Tahoma"/>
          <w:color w:val="000000" w:themeColor="text1"/>
          <w:sz w:val="22"/>
          <w:szCs w:val="22"/>
        </w:rPr>
        <w:t xml:space="preserve"> Heritage House #15</w:t>
      </w:r>
      <w:r w:rsidR="003375E5" w:rsidRPr="347EAB47">
        <w:rPr>
          <w:rFonts w:ascii="Tahoma" w:eastAsia="Tahoma" w:hAnsi="Tahoma" w:cs="Tahoma"/>
          <w:color w:val="000000" w:themeColor="text1"/>
          <w:sz w:val="22"/>
          <w:szCs w:val="22"/>
        </w:rPr>
        <w:t xml:space="preserve"> in Doha</w:t>
      </w:r>
      <w:r w:rsidR="00D51813" w:rsidRPr="347EAB47">
        <w:rPr>
          <w:rFonts w:ascii="Tahoma" w:eastAsia="Tahoma" w:hAnsi="Tahoma" w:cs="Tahoma"/>
          <w:color w:val="000000" w:themeColor="text1"/>
          <w:sz w:val="22"/>
          <w:szCs w:val="22"/>
        </w:rPr>
        <w:t>.</w:t>
      </w:r>
      <w:r w:rsidR="00A2008C" w:rsidRPr="347EAB47">
        <w:rPr>
          <w:rFonts w:ascii="Tahoma" w:eastAsia="Tahoma" w:hAnsi="Tahoma" w:cs="Tahoma"/>
          <w:color w:val="000000" w:themeColor="text1"/>
          <w:sz w:val="22"/>
          <w:szCs w:val="22"/>
        </w:rPr>
        <w:t xml:space="preserve"> </w:t>
      </w:r>
      <w:r w:rsidR="00D51813" w:rsidRPr="347EAB47">
        <w:rPr>
          <w:rFonts w:ascii="Tahoma" w:eastAsia="Tahoma" w:hAnsi="Tahoma" w:cs="Tahoma"/>
          <w:color w:val="000000" w:themeColor="text1"/>
          <w:sz w:val="22"/>
          <w:szCs w:val="22"/>
        </w:rPr>
        <w:t>Looking ahead toward</w:t>
      </w:r>
      <w:r w:rsidR="00D13159" w:rsidRPr="347EAB47">
        <w:rPr>
          <w:rFonts w:ascii="Tahoma" w:eastAsia="Tahoma" w:hAnsi="Tahoma" w:cs="Tahoma"/>
          <w:color w:val="000000" w:themeColor="text1"/>
          <w:sz w:val="22"/>
          <w:szCs w:val="22"/>
        </w:rPr>
        <w:t>s</w:t>
      </w:r>
      <w:r w:rsidR="00D51813" w:rsidRPr="347EAB47">
        <w:rPr>
          <w:rFonts w:ascii="Tahoma" w:eastAsia="Tahoma" w:hAnsi="Tahoma" w:cs="Tahoma"/>
          <w:color w:val="000000" w:themeColor="text1"/>
          <w:sz w:val="22"/>
          <w:szCs w:val="22"/>
        </w:rPr>
        <w:t xml:space="preserve"> the opening of the </w:t>
      </w:r>
      <w:r w:rsidR="00D51813" w:rsidRPr="347EAB47">
        <w:rPr>
          <w:rFonts w:ascii="Tahoma" w:eastAsia="Tahoma" w:hAnsi="Tahoma" w:cs="Tahoma"/>
          <w:b/>
          <w:bCs/>
          <w:color w:val="000000" w:themeColor="text1"/>
          <w:sz w:val="22"/>
          <w:szCs w:val="22"/>
        </w:rPr>
        <w:t>Art Mill Museum</w:t>
      </w:r>
      <w:r w:rsidR="00D51813" w:rsidRPr="347EAB47">
        <w:rPr>
          <w:rFonts w:ascii="Tahoma" w:eastAsia="Tahoma" w:hAnsi="Tahoma" w:cs="Tahoma"/>
          <w:color w:val="000000" w:themeColor="text1"/>
          <w:sz w:val="22"/>
          <w:szCs w:val="22"/>
        </w:rPr>
        <w:t xml:space="preserve"> </w:t>
      </w:r>
      <w:r w:rsidR="00AD1C5E" w:rsidRPr="347EAB47">
        <w:rPr>
          <w:rFonts w:ascii="Tahoma" w:eastAsia="Tahoma" w:hAnsi="Tahoma" w:cs="Tahoma"/>
          <w:color w:val="000000" w:themeColor="text1"/>
          <w:sz w:val="22"/>
          <w:szCs w:val="22"/>
        </w:rPr>
        <w:t>[</w:t>
      </w:r>
      <w:r w:rsidR="00AD1C5E" w:rsidRPr="347EAB47">
        <w:rPr>
          <w:rFonts w:ascii="Tahoma" w:eastAsia="Tahoma" w:hAnsi="Tahoma" w:cs="Tahoma"/>
          <w:color w:val="000000" w:themeColor="text1"/>
          <w:sz w:val="22"/>
          <w:szCs w:val="22"/>
          <w:rtl/>
        </w:rPr>
        <w:t>مطاحن الفن</w:t>
      </w:r>
      <w:r w:rsidR="00AD1C5E" w:rsidRPr="347EAB47">
        <w:rPr>
          <w:rFonts w:ascii="Tahoma" w:eastAsia="Tahoma" w:hAnsi="Tahoma" w:cs="Tahoma"/>
          <w:color w:val="000000" w:themeColor="text1"/>
          <w:sz w:val="22"/>
          <w:szCs w:val="22"/>
        </w:rPr>
        <w:t xml:space="preserve"> </w:t>
      </w:r>
      <w:proofErr w:type="spellStart"/>
      <w:r w:rsidR="00AD1C5E" w:rsidRPr="347EAB47">
        <w:rPr>
          <w:rFonts w:ascii="Tahoma" w:eastAsia="Tahoma" w:hAnsi="Tahoma" w:cs="Tahoma"/>
          <w:color w:val="000000" w:themeColor="text1"/>
          <w:sz w:val="22"/>
          <w:szCs w:val="22"/>
        </w:rPr>
        <w:t>Matahen</w:t>
      </w:r>
      <w:proofErr w:type="spellEnd"/>
      <w:r w:rsidR="00AD1C5E" w:rsidRPr="347EAB47">
        <w:rPr>
          <w:rFonts w:ascii="Tahoma" w:eastAsia="Tahoma" w:hAnsi="Tahoma" w:cs="Tahoma"/>
          <w:color w:val="000000" w:themeColor="text1"/>
          <w:sz w:val="22"/>
          <w:szCs w:val="22"/>
        </w:rPr>
        <w:t xml:space="preserve"> </w:t>
      </w:r>
      <w:proofErr w:type="spellStart"/>
      <w:r w:rsidR="00AD1C5E" w:rsidRPr="347EAB47">
        <w:rPr>
          <w:rFonts w:ascii="Tahoma" w:eastAsia="Tahoma" w:hAnsi="Tahoma" w:cs="Tahoma"/>
          <w:color w:val="000000" w:themeColor="text1"/>
          <w:sz w:val="22"/>
          <w:szCs w:val="22"/>
        </w:rPr>
        <w:t>Alfan</w:t>
      </w:r>
      <w:proofErr w:type="spellEnd"/>
      <w:r w:rsidR="00AD1C5E" w:rsidRPr="347EAB47">
        <w:rPr>
          <w:rFonts w:ascii="Tahoma" w:eastAsia="Tahoma" w:hAnsi="Tahoma" w:cs="Tahoma"/>
          <w:color w:val="000000" w:themeColor="text1"/>
          <w:sz w:val="22"/>
          <w:szCs w:val="22"/>
        </w:rPr>
        <w:t xml:space="preserve">] </w:t>
      </w:r>
      <w:r w:rsidR="00D51813" w:rsidRPr="347EAB47">
        <w:rPr>
          <w:rFonts w:ascii="Tahoma" w:eastAsia="Tahoma" w:hAnsi="Tahoma" w:cs="Tahoma"/>
          <w:color w:val="000000" w:themeColor="text1"/>
          <w:sz w:val="22"/>
          <w:szCs w:val="22"/>
        </w:rPr>
        <w:t xml:space="preserve">in 2030, the exhibition will </w:t>
      </w:r>
      <w:r w:rsidR="00D13159" w:rsidRPr="347EAB47">
        <w:rPr>
          <w:rFonts w:ascii="Tahoma" w:eastAsia="Tahoma" w:hAnsi="Tahoma" w:cs="Tahoma"/>
          <w:color w:val="000000" w:themeColor="text1"/>
          <w:sz w:val="22"/>
          <w:szCs w:val="22"/>
        </w:rPr>
        <w:t xml:space="preserve">introduce the concept of the museum, </w:t>
      </w:r>
      <w:r w:rsidR="00B62823" w:rsidRPr="347EAB47">
        <w:rPr>
          <w:rFonts w:ascii="Tahoma" w:eastAsia="Tahoma" w:hAnsi="Tahoma" w:cs="Tahoma"/>
          <w:color w:val="000000" w:themeColor="text1"/>
          <w:sz w:val="22"/>
          <w:szCs w:val="22"/>
        </w:rPr>
        <w:t xml:space="preserve">the </w:t>
      </w:r>
      <w:r w:rsidR="00D13159" w:rsidRPr="347EAB47">
        <w:rPr>
          <w:rFonts w:ascii="Tahoma" w:eastAsia="Tahoma" w:hAnsi="Tahoma" w:cs="Tahoma"/>
          <w:color w:val="000000" w:themeColor="text1"/>
          <w:sz w:val="22"/>
          <w:szCs w:val="22"/>
        </w:rPr>
        <w:t xml:space="preserve">architectural project </w:t>
      </w:r>
      <w:r w:rsidR="00D13159" w:rsidRPr="347EAB47">
        <w:rPr>
          <w:rFonts w:ascii="Tahoma" w:hAnsi="Tahoma" w:cs="Tahoma"/>
          <w:color w:val="000000" w:themeColor="text1"/>
          <w:sz w:val="22"/>
          <w:szCs w:val="22"/>
        </w:rPr>
        <w:t xml:space="preserve">by </w:t>
      </w:r>
      <w:r w:rsidR="00463C76" w:rsidRPr="347EAB47">
        <w:rPr>
          <w:rFonts w:ascii="Tahoma" w:hAnsi="Tahoma" w:cs="Tahoma"/>
          <w:color w:val="000000" w:themeColor="text1"/>
          <w:sz w:val="22"/>
          <w:szCs w:val="22"/>
        </w:rPr>
        <w:t>ELEMENTAL</w:t>
      </w:r>
      <w:r w:rsidR="00D13159" w:rsidRPr="347EAB47">
        <w:rPr>
          <w:rFonts w:ascii="Tahoma" w:hAnsi="Tahoma" w:cs="Tahoma"/>
          <w:color w:val="000000" w:themeColor="text1"/>
          <w:sz w:val="22"/>
          <w:szCs w:val="22"/>
        </w:rPr>
        <w:t xml:space="preserve">, led by Pritzker Prize-winning architect Alejandro </w:t>
      </w:r>
      <w:proofErr w:type="spellStart"/>
      <w:r w:rsidR="00D13159" w:rsidRPr="347EAB47">
        <w:rPr>
          <w:rFonts w:ascii="Tahoma" w:hAnsi="Tahoma" w:cs="Tahoma"/>
          <w:color w:val="000000" w:themeColor="text1"/>
          <w:sz w:val="22"/>
          <w:szCs w:val="22"/>
        </w:rPr>
        <w:t>Aravena</w:t>
      </w:r>
      <w:proofErr w:type="spellEnd"/>
      <w:r w:rsidR="00D13159" w:rsidRPr="347EAB47">
        <w:rPr>
          <w:rFonts w:ascii="Tahoma" w:hAnsi="Tahoma" w:cs="Tahoma"/>
          <w:color w:val="000000" w:themeColor="text1"/>
          <w:sz w:val="22"/>
          <w:szCs w:val="22"/>
        </w:rPr>
        <w:t>,</w:t>
      </w:r>
      <w:r w:rsidR="00D13159" w:rsidRPr="347EAB47">
        <w:rPr>
          <w:rFonts w:ascii="Tahoma" w:eastAsia="Tahoma" w:hAnsi="Tahoma" w:cs="Tahoma"/>
          <w:color w:val="000000" w:themeColor="text1"/>
          <w:sz w:val="22"/>
          <w:szCs w:val="22"/>
        </w:rPr>
        <w:t xml:space="preserve"> and the</w:t>
      </w:r>
      <w:r w:rsidR="00B62823" w:rsidRPr="347EAB47">
        <w:rPr>
          <w:rFonts w:ascii="Tahoma" w:eastAsia="Tahoma" w:hAnsi="Tahoma" w:cs="Tahoma"/>
          <w:color w:val="000000" w:themeColor="text1"/>
          <w:sz w:val="22"/>
          <w:szCs w:val="22"/>
        </w:rPr>
        <w:t xml:space="preserve"> garden design</w:t>
      </w:r>
      <w:r w:rsidR="00133D96" w:rsidRPr="347EAB47">
        <w:rPr>
          <w:rFonts w:ascii="Tahoma" w:hAnsi="Tahoma" w:cs="Tahoma"/>
          <w:color w:val="000000" w:themeColor="text1"/>
          <w:sz w:val="22"/>
          <w:szCs w:val="22"/>
        </w:rPr>
        <w:t>.</w:t>
      </w:r>
      <w:r w:rsidR="00E276D4" w:rsidRPr="347EAB47">
        <w:rPr>
          <w:rFonts w:ascii="Tahoma" w:hAnsi="Tahoma" w:cs="Tahoma"/>
          <w:color w:val="000000" w:themeColor="text1"/>
          <w:sz w:val="22"/>
          <w:szCs w:val="22"/>
        </w:rPr>
        <w:t xml:space="preserve"> </w:t>
      </w:r>
    </w:p>
    <w:p w14:paraId="7BF6FC90" w14:textId="5B7212B4" w:rsidR="00A2008C" w:rsidRPr="00875D12" w:rsidRDefault="00AE2430" w:rsidP="00875D12">
      <w:pPr>
        <w:pStyle w:val="paragraph"/>
        <w:spacing w:before="0" w:beforeAutospacing="0" w:after="0" w:afterAutospacing="0"/>
        <w:jc w:val="both"/>
        <w:textAlignment w:val="baseline"/>
        <w:rPr>
          <w:rFonts w:ascii="Tahoma" w:hAnsi="Tahoma" w:cs="Tahoma"/>
          <w:sz w:val="18"/>
          <w:szCs w:val="18"/>
        </w:rPr>
      </w:pPr>
      <w:r w:rsidRPr="00875D12">
        <w:rPr>
          <w:rStyle w:val="eop"/>
          <w:rFonts w:ascii="Tahoma" w:hAnsi="Tahoma" w:cs="Tahoma"/>
          <w:sz w:val="22"/>
          <w:szCs w:val="22"/>
        </w:rPr>
        <w:t> </w:t>
      </w:r>
    </w:p>
    <w:p w14:paraId="5056D57A" w14:textId="611DCAF7" w:rsidR="00AC072C" w:rsidRPr="00AA6129" w:rsidRDefault="00D51813" w:rsidP="00AA6129">
      <w:pPr>
        <w:pStyle w:val="NormalWeb"/>
        <w:shd w:val="clear" w:color="auto" w:fill="FFFFFF"/>
        <w:spacing w:before="0" w:beforeAutospacing="0" w:after="0" w:afterAutospacing="0"/>
        <w:textAlignment w:val="baseline"/>
        <w:rPr>
          <w:rFonts w:ascii="Tahoma" w:hAnsi="Tahoma" w:cs="Tahoma"/>
          <w:color w:val="201F1E"/>
          <w:sz w:val="23"/>
          <w:szCs w:val="23"/>
          <w:lang w:val="en-US"/>
        </w:rPr>
      </w:pPr>
      <w:r w:rsidRPr="00875D12">
        <w:rPr>
          <w:rFonts w:ascii="Tahoma" w:eastAsia="Tahoma" w:hAnsi="Tahoma" w:cs="Tahoma"/>
          <w:color w:val="000000" w:themeColor="text1"/>
          <w:sz w:val="22"/>
          <w:szCs w:val="22"/>
        </w:rPr>
        <w:t>C</w:t>
      </w:r>
      <w:r w:rsidR="00F57F89" w:rsidRPr="00875D12">
        <w:rPr>
          <w:rFonts w:ascii="Tahoma" w:eastAsia="Tahoma" w:hAnsi="Tahoma" w:cs="Tahoma"/>
          <w:color w:val="000000" w:themeColor="text1"/>
          <w:sz w:val="22"/>
          <w:szCs w:val="22"/>
        </w:rPr>
        <w:t>omplet</w:t>
      </w:r>
      <w:r w:rsidRPr="00875D12">
        <w:rPr>
          <w:rFonts w:ascii="Tahoma" w:eastAsia="Tahoma" w:hAnsi="Tahoma" w:cs="Tahoma"/>
          <w:color w:val="000000" w:themeColor="text1"/>
          <w:sz w:val="22"/>
          <w:szCs w:val="22"/>
        </w:rPr>
        <w:t>ing</w:t>
      </w:r>
      <w:r w:rsidR="00F57F89" w:rsidRPr="00875D12">
        <w:rPr>
          <w:rFonts w:ascii="Tahoma" w:hAnsi="Tahoma" w:cs="Tahoma"/>
          <w:color w:val="000000" w:themeColor="text1"/>
          <w:sz w:val="22"/>
        </w:rPr>
        <w:t xml:space="preserve"> a cultural district </w:t>
      </w:r>
      <w:r w:rsidRPr="00875D12">
        <w:rPr>
          <w:rFonts w:ascii="Tahoma" w:eastAsia="Tahoma" w:hAnsi="Tahoma" w:cs="Tahoma"/>
          <w:color w:val="000000" w:themeColor="text1"/>
          <w:sz w:val="22"/>
          <w:szCs w:val="22"/>
        </w:rPr>
        <w:t xml:space="preserve">that </w:t>
      </w:r>
      <w:r w:rsidR="00F57F89" w:rsidRPr="00875D12">
        <w:rPr>
          <w:rFonts w:ascii="Tahoma" w:hAnsi="Tahoma" w:cs="Tahoma"/>
          <w:color w:val="000000" w:themeColor="text1"/>
          <w:sz w:val="22"/>
        </w:rPr>
        <w:t xml:space="preserve">already </w:t>
      </w:r>
      <w:r w:rsidR="00F57F89" w:rsidRPr="00875D12">
        <w:rPr>
          <w:rFonts w:ascii="Tahoma" w:eastAsia="Tahoma" w:hAnsi="Tahoma" w:cs="Tahoma"/>
          <w:color w:val="000000" w:themeColor="text1"/>
          <w:sz w:val="22"/>
          <w:szCs w:val="22"/>
        </w:rPr>
        <w:t>compris</w:t>
      </w:r>
      <w:r w:rsidRPr="00875D12">
        <w:rPr>
          <w:rFonts w:ascii="Tahoma" w:eastAsia="Tahoma" w:hAnsi="Tahoma" w:cs="Tahoma"/>
          <w:color w:val="000000" w:themeColor="text1"/>
          <w:sz w:val="22"/>
          <w:szCs w:val="22"/>
        </w:rPr>
        <w:t>es</w:t>
      </w:r>
      <w:r w:rsidR="00F57F89" w:rsidRPr="00875D12">
        <w:rPr>
          <w:rFonts w:ascii="Tahoma" w:hAnsi="Tahoma" w:cs="Tahoma"/>
          <w:color w:val="000000" w:themeColor="text1"/>
          <w:sz w:val="22"/>
        </w:rPr>
        <w:t xml:space="preserve"> the </w:t>
      </w:r>
      <w:r w:rsidR="00F57F89" w:rsidRPr="00875D12">
        <w:rPr>
          <w:rFonts w:ascii="Tahoma" w:hAnsi="Tahoma" w:cs="Tahoma"/>
          <w:b/>
          <w:color w:val="000000" w:themeColor="text1"/>
          <w:sz w:val="22"/>
        </w:rPr>
        <w:t>Museum of Islamic Art</w:t>
      </w:r>
      <w:r w:rsidR="00D07861" w:rsidRPr="00875D12">
        <w:rPr>
          <w:rFonts w:ascii="Tahoma" w:eastAsia="Tahoma" w:hAnsi="Tahoma" w:cs="Tahoma"/>
          <w:color w:val="000000" w:themeColor="text1"/>
          <w:sz w:val="22"/>
          <w:szCs w:val="22"/>
        </w:rPr>
        <w:t xml:space="preserve">, </w:t>
      </w:r>
      <w:r w:rsidR="00D07861" w:rsidRPr="00875D12">
        <w:rPr>
          <w:rFonts w:ascii="Tahoma" w:eastAsia="Tahoma" w:hAnsi="Tahoma" w:cs="Tahoma"/>
          <w:b/>
          <w:bCs/>
          <w:color w:val="000000" w:themeColor="text1"/>
          <w:sz w:val="22"/>
          <w:szCs w:val="22"/>
        </w:rPr>
        <w:t>MIA Park</w:t>
      </w:r>
      <w:r w:rsidR="00F57F89" w:rsidRPr="00875D12">
        <w:rPr>
          <w:rFonts w:ascii="Tahoma" w:hAnsi="Tahoma" w:cs="Tahoma"/>
          <w:color w:val="000000" w:themeColor="text1"/>
          <w:sz w:val="22"/>
        </w:rPr>
        <w:t xml:space="preserve"> and the </w:t>
      </w:r>
      <w:r w:rsidR="00F57F89" w:rsidRPr="00875D12">
        <w:rPr>
          <w:rFonts w:ascii="Tahoma" w:hAnsi="Tahoma" w:cs="Tahoma"/>
          <w:b/>
          <w:color w:val="000000" w:themeColor="text1"/>
          <w:sz w:val="22"/>
        </w:rPr>
        <w:t>National Museum of Qatar</w:t>
      </w:r>
      <w:r w:rsidR="00B62823" w:rsidRPr="00875D12">
        <w:rPr>
          <w:rFonts w:ascii="Tahoma" w:eastAsia="Tahoma" w:hAnsi="Tahoma" w:cs="Tahoma"/>
          <w:color w:val="000000" w:themeColor="text1"/>
          <w:sz w:val="22"/>
          <w:szCs w:val="22"/>
        </w:rPr>
        <w:t>, the</w:t>
      </w:r>
      <w:r w:rsidR="00B62823" w:rsidRPr="00875D12">
        <w:rPr>
          <w:rFonts w:ascii="Tahoma" w:hAnsi="Tahoma" w:cs="Tahoma"/>
          <w:color w:val="000000" w:themeColor="text1"/>
          <w:sz w:val="22"/>
        </w:rPr>
        <w:t xml:space="preserve"> </w:t>
      </w:r>
      <w:r w:rsidR="00B62823" w:rsidRPr="00875D12">
        <w:rPr>
          <w:rFonts w:ascii="Tahoma" w:hAnsi="Tahoma" w:cs="Tahoma"/>
          <w:b/>
          <w:color w:val="000000" w:themeColor="text1"/>
          <w:sz w:val="22"/>
        </w:rPr>
        <w:t>Art Mill Museum</w:t>
      </w:r>
      <w:r w:rsidR="00B62823" w:rsidRPr="00875D12">
        <w:rPr>
          <w:rFonts w:ascii="Tahoma" w:hAnsi="Tahoma" w:cs="Tahoma"/>
          <w:color w:val="000000" w:themeColor="text1"/>
          <w:sz w:val="22"/>
        </w:rPr>
        <w:t xml:space="preserve"> </w:t>
      </w:r>
      <w:r w:rsidR="00AC072C" w:rsidRPr="00875D12">
        <w:rPr>
          <w:rFonts w:ascii="Tahoma" w:hAnsi="Tahoma" w:cs="Tahoma"/>
          <w:color w:val="000000" w:themeColor="text1"/>
          <w:sz w:val="22"/>
        </w:rPr>
        <w:t xml:space="preserve">will house an exceptional </w:t>
      </w:r>
      <w:r w:rsidR="006D0FC9" w:rsidRPr="00875D12">
        <w:rPr>
          <w:rFonts w:ascii="Tahoma" w:eastAsia="Tahoma" w:hAnsi="Tahoma" w:cs="Tahoma"/>
          <w:color w:val="000000" w:themeColor="text1"/>
          <w:sz w:val="22"/>
          <w:szCs w:val="22"/>
        </w:rPr>
        <w:t xml:space="preserve">and international </w:t>
      </w:r>
      <w:r w:rsidR="00A2008C" w:rsidRPr="00875D12">
        <w:rPr>
          <w:rFonts w:ascii="Tahoma" w:eastAsia="Tahoma" w:hAnsi="Tahoma" w:cs="Tahoma"/>
          <w:color w:val="000000" w:themeColor="text1"/>
          <w:sz w:val="22"/>
          <w:szCs w:val="22"/>
        </w:rPr>
        <w:t xml:space="preserve">art </w:t>
      </w:r>
      <w:r w:rsidR="00AC072C" w:rsidRPr="00875D12">
        <w:rPr>
          <w:rFonts w:ascii="Tahoma" w:hAnsi="Tahoma" w:cs="Tahoma"/>
          <w:color w:val="000000" w:themeColor="text1"/>
          <w:sz w:val="22"/>
        </w:rPr>
        <w:t xml:space="preserve">collection </w:t>
      </w:r>
      <w:r w:rsidR="00B62823" w:rsidRPr="00875D12">
        <w:rPr>
          <w:rFonts w:ascii="Tahoma" w:eastAsia="Tahoma" w:hAnsi="Tahoma" w:cs="Tahoma"/>
          <w:color w:val="000000" w:themeColor="text1"/>
          <w:sz w:val="22"/>
          <w:szCs w:val="22"/>
        </w:rPr>
        <w:t>assembled</w:t>
      </w:r>
      <w:r w:rsidR="00B62823" w:rsidRPr="00875D12">
        <w:rPr>
          <w:rFonts w:ascii="Tahoma" w:hAnsi="Tahoma" w:cs="Tahoma"/>
          <w:color w:val="000000" w:themeColor="text1"/>
          <w:sz w:val="22"/>
        </w:rPr>
        <w:t xml:space="preserve"> </w:t>
      </w:r>
      <w:r w:rsidR="00AC072C" w:rsidRPr="00875D12">
        <w:rPr>
          <w:rFonts w:ascii="Tahoma" w:hAnsi="Tahoma" w:cs="Tahoma"/>
          <w:color w:val="000000" w:themeColor="text1"/>
          <w:sz w:val="22"/>
        </w:rPr>
        <w:t xml:space="preserve">over the </w:t>
      </w:r>
      <w:r w:rsidR="00B62823" w:rsidRPr="00875D12">
        <w:rPr>
          <w:rFonts w:ascii="Tahoma" w:eastAsia="Tahoma" w:hAnsi="Tahoma" w:cs="Tahoma"/>
          <w:color w:val="000000" w:themeColor="text1"/>
          <w:sz w:val="22"/>
          <w:szCs w:val="22"/>
        </w:rPr>
        <w:t>p</w:t>
      </w:r>
      <w:r w:rsidR="00AC072C" w:rsidRPr="00875D12">
        <w:rPr>
          <w:rFonts w:ascii="Tahoma" w:eastAsia="Tahoma" w:hAnsi="Tahoma" w:cs="Tahoma"/>
          <w:color w:val="000000" w:themeColor="text1"/>
          <w:sz w:val="22"/>
          <w:szCs w:val="22"/>
        </w:rPr>
        <w:t>ast</w:t>
      </w:r>
      <w:r w:rsidR="00AC072C" w:rsidRPr="00875D12">
        <w:rPr>
          <w:rFonts w:ascii="Tahoma" w:hAnsi="Tahoma" w:cs="Tahoma"/>
          <w:color w:val="000000" w:themeColor="text1"/>
          <w:sz w:val="22"/>
        </w:rPr>
        <w:t xml:space="preserve"> 40 years</w:t>
      </w:r>
      <w:r w:rsidR="006D0FC9" w:rsidRPr="00875D12">
        <w:rPr>
          <w:rFonts w:ascii="Tahoma" w:eastAsia="Tahoma" w:hAnsi="Tahoma" w:cs="Tahoma"/>
          <w:color w:val="000000" w:themeColor="text1"/>
          <w:sz w:val="22"/>
          <w:szCs w:val="22"/>
        </w:rPr>
        <w:t>,</w:t>
      </w:r>
      <w:r w:rsidR="006D0FC9" w:rsidRPr="00875D12">
        <w:rPr>
          <w:rFonts w:ascii="Tahoma" w:hAnsi="Tahoma" w:cs="Tahoma"/>
          <w:color w:val="000000" w:themeColor="text1"/>
          <w:sz w:val="22"/>
        </w:rPr>
        <w:t xml:space="preserve"> </w:t>
      </w:r>
      <w:r w:rsidR="00AC072C" w:rsidRPr="00875D12">
        <w:rPr>
          <w:rFonts w:ascii="Tahoma" w:hAnsi="Tahoma" w:cs="Tahoma"/>
          <w:color w:val="000000" w:themeColor="text1"/>
          <w:sz w:val="22"/>
        </w:rPr>
        <w:t>with multidisciplinary works of great diversity</w:t>
      </w:r>
      <w:r w:rsidR="00975386" w:rsidRPr="00875D12">
        <w:rPr>
          <w:rFonts w:ascii="Tahoma" w:hAnsi="Tahoma" w:cs="Tahoma"/>
          <w:color w:val="000000" w:themeColor="text1"/>
          <w:sz w:val="22"/>
        </w:rPr>
        <w:t xml:space="preserve"> </w:t>
      </w:r>
      <w:r w:rsidR="0083744B" w:rsidRPr="00875D12">
        <w:rPr>
          <w:rFonts w:ascii="Tahoma" w:hAnsi="Tahoma" w:cs="Tahoma"/>
          <w:color w:val="000000" w:themeColor="text1"/>
          <w:sz w:val="22"/>
        </w:rPr>
        <w:t xml:space="preserve">dating from </w:t>
      </w:r>
      <w:r w:rsidR="00AE2430" w:rsidRPr="00875D12">
        <w:rPr>
          <w:rFonts w:ascii="Tahoma" w:hAnsi="Tahoma" w:cs="Tahoma"/>
          <w:color w:val="000000" w:themeColor="text1"/>
          <w:sz w:val="22"/>
        </w:rPr>
        <w:t>18</w:t>
      </w:r>
      <w:r w:rsidR="009512CB" w:rsidRPr="00875D12">
        <w:rPr>
          <w:rFonts w:ascii="Tahoma" w:hAnsi="Tahoma" w:cs="Tahoma"/>
          <w:color w:val="000000" w:themeColor="text1"/>
          <w:sz w:val="22"/>
        </w:rPr>
        <w:t>5</w:t>
      </w:r>
      <w:r w:rsidR="00AE2430" w:rsidRPr="00875D12">
        <w:rPr>
          <w:rFonts w:ascii="Tahoma" w:hAnsi="Tahoma" w:cs="Tahoma"/>
          <w:color w:val="000000" w:themeColor="text1"/>
          <w:sz w:val="22"/>
        </w:rPr>
        <w:t xml:space="preserve">0 </w:t>
      </w:r>
      <w:r w:rsidR="0083744B" w:rsidRPr="00875D12">
        <w:rPr>
          <w:rFonts w:ascii="Tahoma" w:hAnsi="Tahoma" w:cs="Tahoma"/>
          <w:color w:val="000000" w:themeColor="text1"/>
          <w:sz w:val="22"/>
        </w:rPr>
        <w:t xml:space="preserve">to </w:t>
      </w:r>
      <w:r w:rsidR="00D07861" w:rsidRPr="00875D12">
        <w:rPr>
          <w:rFonts w:ascii="Tahoma" w:eastAsia="Tahoma" w:hAnsi="Tahoma" w:cs="Tahoma"/>
          <w:color w:val="000000" w:themeColor="text1"/>
          <w:sz w:val="22"/>
          <w:szCs w:val="22"/>
        </w:rPr>
        <w:t>the present</w:t>
      </w:r>
      <w:r w:rsidR="0083744B" w:rsidRPr="00875D12">
        <w:rPr>
          <w:rFonts w:ascii="Tahoma" w:hAnsi="Tahoma" w:cs="Tahoma"/>
          <w:color w:val="000000" w:themeColor="text1"/>
          <w:sz w:val="22"/>
        </w:rPr>
        <w:t xml:space="preserve">. </w:t>
      </w:r>
      <w:r w:rsidR="00212FDE" w:rsidRPr="00875D12">
        <w:rPr>
          <w:rFonts w:ascii="Tahoma" w:hAnsi="Tahoma" w:cs="Tahoma"/>
          <w:color w:val="000000" w:themeColor="text1"/>
          <w:sz w:val="22"/>
          <w:szCs w:val="22"/>
        </w:rPr>
        <w:t xml:space="preserve">In </w:t>
      </w:r>
      <w:r w:rsidR="00212FDE" w:rsidRPr="00875D12">
        <w:rPr>
          <w:rFonts w:ascii="Tahoma" w:eastAsia="Calibri" w:hAnsi="Tahoma" w:cs="Tahoma"/>
          <w:bCs/>
          <w:sz w:val="22"/>
          <w:szCs w:val="22"/>
        </w:rPr>
        <w:t>a main building of 80,000 square meters (including 23,000 square meters of gallery spaces)</w:t>
      </w:r>
      <w:r w:rsidR="0083744B" w:rsidRPr="00875D12">
        <w:rPr>
          <w:rFonts w:ascii="Tahoma" w:hAnsi="Tahoma" w:cs="Tahoma"/>
          <w:color w:val="000000" w:themeColor="text1"/>
          <w:sz w:val="22"/>
          <w:szCs w:val="22"/>
        </w:rPr>
        <w:t xml:space="preserve">, </w:t>
      </w:r>
      <w:r w:rsidR="006D0FC9" w:rsidRPr="00875D12">
        <w:rPr>
          <w:rFonts w:ascii="Tahoma" w:eastAsia="Tahoma" w:hAnsi="Tahoma" w:cs="Tahoma"/>
          <w:color w:val="000000" w:themeColor="text1"/>
          <w:sz w:val="22"/>
          <w:szCs w:val="22"/>
        </w:rPr>
        <w:t>the Art Mill Museum</w:t>
      </w:r>
      <w:r w:rsidR="006D0FC9" w:rsidRPr="00875D12">
        <w:rPr>
          <w:rFonts w:ascii="Tahoma" w:hAnsi="Tahoma" w:cs="Tahoma"/>
          <w:color w:val="000000" w:themeColor="text1"/>
          <w:sz w:val="22"/>
        </w:rPr>
        <w:t xml:space="preserve"> </w:t>
      </w:r>
      <w:r w:rsidR="0083744B" w:rsidRPr="00875D12">
        <w:rPr>
          <w:rFonts w:ascii="Tahoma" w:hAnsi="Tahoma" w:cs="Tahoma"/>
          <w:color w:val="000000" w:themeColor="text1"/>
          <w:sz w:val="22"/>
        </w:rPr>
        <w:t xml:space="preserve">will </w:t>
      </w:r>
      <w:r w:rsidR="00DC79B2" w:rsidRPr="00875D12">
        <w:rPr>
          <w:rFonts w:ascii="Tahoma" w:hAnsi="Tahoma" w:cs="Tahoma"/>
          <w:color w:val="000000" w:themeColor="text1"/>
          <w:sz w:val="22"/>
        </w:rPr>
        <w:t xml:space="preserve">offer </w:t>
      </w:r>
      <w:r w:rsidR="00280700" w:rsidRPr="00875D12">
        <w:rPr>
          <w:rFonts w:ascii="Tahoma" w:hAnsi="Tahoma" w:cs="Tahoma"/>
          <w:color w:val="000000" w:themeColor="text1"/>
          <w:sz w:val="22"/>
        </w:rPr>
        <w:t>visual art icons as well as architecture and design, films and film props, fashion, crafts, and much more</w:t>
      </w:r>
      <w:r w:rsidR="00975386" w:rsidRPr="00875D12">
        <w:rPr>
          <w:rFonts w:ascii="Tahoma" w:eastAsia="Tahoma" w:hAnsi="Tahoma" w:cs="Tahoma"/>
          <w:color w:val="000000" w:themeColor="text1"/>
          <w:sz w:val="22"/>
          <w:szCs w:val="22"/>
        </w:rPr>
        <w:t xml:space="preserve">. </w:t>
      </w:r>
      <w:r w:rsidR="006D0FC9" w:rsidRPr="00875D12">
        <w:rPr>
          <w:rFonts w:ascii="Tahoma" w:eastAsia="Tahoma" w:hAnsi="Tahoma" w:cs="Tahoma"/>
          <w:color w:val="000000" w:themeColor="text1"/>
          <w:sz w:val="22"/>
          <w:szCs w:val="22"/>
        </w:rPr>
        <w:t>A pioneering institution in the non-Western world</w:t>
      </w:r>
      <w:r w:rsidR="006D0FC9" w:rsidRPr="00875D12">
        <w:rPr>
          <w:rFonts w:ascii="Tahoma" w:hAnsi="Tahoma" w:cs="Tahoma"/>
          <w:color w:val="000000" w:themeColor="text1"/>
          <w:sz w:val="22"/>
        </w:rPr>
        <w:t xml:space="preserve">, </w:t>
      </w:r>
      <w:r w:rsidR="007011C1" w:rsidRPr="00875D12">
        <w:rPr>
          <w:rFonts w:ascii="Tahoma" w:hAnsi="Tahoma" w:cs="Tahoma"/>
          <w:color w:val="000000" w:themeColor="text1"/>
          <w:sz w:val="22"/>
        </w:rPr>
        <w:t xml:space="preserve">it will </w:t>
      </w:r>
      <w:r w:rsidR="00412448" w:rsidRPr="00875D12">
        <w:rPr>
          <w:rFonts w:ascii="Tahoma" w:hAnsi="Tahoma" w:cs="Tahoma"/>
          <w:color w:val="000000" w:themeColor="text1"/>
          <w:sz w:val="22"/>
        </w:rPr>
        <w:lastRenderedPageBreak/>
        <w:t>represent</w:t>
      </w:r>
      <w:r w:rsidR="007011C1" w:rsidRPr="00875D12">
        <w:rPr>
          <w:rFonts w:ascii="Tahoma" w:hAnsi="Tahoma" w:cs="Tahoma"/>
          <w:color w:val="000000" w:themeColor="text1"/>
          <w:sz w:val="22"/>
        </w:rPr>
        <w:t xml:space="preserve"> </w:t>
      </w:r>
      <w:r w:rsidR="006D0FC9" w:rsidRPr="00875D12">
        <w:rPr>
          <w:rFonts w:ascii="Tahoma" w:eastAsia="Tahoma" w:hAnsi="Tahoma" w:cs="Tahoma"/>
          <w:color w:val="000000" w:themeColor="text1"/>
          <w:sz w:val="22"/>
          <w:szCs w:val="22"/>
        </w:rPr>
        <w:t xml:space="preserve">the modern and contemporary arts of </w:t>
      </w:r>
      <w:r w:rsidR="007011C1" w:rsidRPr="00875D12">
        <w:rPr>
          <w:rFonts w:ascii="Tahoma" w:hAnsi="Tahoma" w:cs="Tahoma"/>
          <w:color w:val="000000" w:themeColor="text1"/>
          <w:sz w:val="22"/>
        </w:rPr>
        <w:t xml:space="preserve">all </w:t>
      </w:r>
      <w:r w:rsidR="006D0FC9" w:rsidRPr="00875D12">
        <w:rPr>
          <w:rFonts w:ascii="Tahoma" w:eastAsia="Tahoma" w:hAnsi="Tahoma" w:cs="Tahoma"/>
          <w:color w:val="000000" w:themeColor="text1"/>
          <w:sz w:val="22"/>
          <w:szCs w:val="22"/>
        </w:rPr>
        <w:t xml:space="preserve">regions </w:t>
      </w:r>
      <w:r w:rsidR="007011C1" w:rsidRPr="00875D12">
        <w:rPr>
          <w:rFonts w:ascii="Tahoma" w:eastAsia="Tahoma" w:hAnsi="Tahoma" w:cs="Tahoma"/>
          <w:color w:val="000000" w:themeColor="text1"/>
          <w:sz w:val="22"/>
          <w:szCs w:val="22"/>
        </w:rPr>
        <w:t xml:space="preserve">of the </w:t>
      </w:r>
      <w:r w:rsidR="006D0FC9" w:rsidRPr="00875D12">
        <w:rPr>
          <w:rFonts w:ascii="Tahoma" w:eastAsia="Tahoma" w:hAnsi="Tahoma" w:cs="Tahoma"/>
          <w:color w:val="000000" w:themeColor="text1"/>
          <w:sz w:val="22"/>
          <w:szCs w:val="22"/>
        </w:rPr>
        <w:t xml:space="preserve">globe on an equal basis, engaging </w:t>
      </w:r>
      <w:r w:rsidR="007011C1" w:rsidRPr="00875D12">
        <w:rPr>
          <w:rFonts w:ascii="Tahoma" w:hAnsi="Tahoma" w:cs="Tahoma"/>
          <w:color w:val="000000" w:themeColor="text1"/>
          <w:sz w:val="22"/>
        </w:rPr>
        <w:t>local and international audiences</w:t>
      </w:r>
      <w:r w:rsidR="006D0FC9" w:rsidRPr="00875D12">
        <w:rPr>
          <w:rFonts w:ascii="Tahoma" w:eastAsia="Tahoma" w:hAnsi="Tahoma" w:cs="Tahoma"/>
          <w:color w:val="000000" w:themeColor="text1"/>
          <w:sz w:val="22"/>
          <w:szCs w:val="22"/>
        </w:rPr>
        <w:t xml:space="preserve"> alike through</w:t>
      </w:r>
      <w:r w:rsidR="003C5F3A" w:rsidRPr="00875D12">
        <w:rPr>
          <w:rFonts w:ascii="Tahoma" w:eastAsia="Tahoma" w:hAnsi="Tahoma" w:cs="Tahoma"/>
          <w:color w:val="000000" w:themeColor="text1"/>
          <w:sz w:val="22"/>
          <w:szCs w:val="22"/>
        </w:rPr>
        <w:t xml:space="preserve"> multiple narratives of </w:t>
      </w:r>
      <w:r w:rsidR="003C5F3A" w:rsidRPr="00875D12">
        <w:rPr>
          <w:rFonts w:ascii="Tahoma" w:hAnsi="Tahoma" w:cs="Tahoma"/>
          <w:color w:val="000000" w:themeColor="text1"/>
          <w:sz w:val="22"/>
        </w:rPr>
        <w:t>art history</w:t>
      </w:r>
      <w:r w:rsidR="00733BD7" w:rsidRPr="00875D12">
        <w:rPr>
          <w:rFonts w:ascii="Tahoma" w:hAnsi="Tahoma" w:cs="Tahoma"/>
          <w:color w:val="000000" w:themeColor="text1"/>
          <w:sz w:val="22"/>
        </w:rPr>
        <w:t xml:space="preserve">. </w:t>
      </w:r>
      <w:r w:rsidR="005A0DAC" w:rsidRPr="00875D12">
        <w:rPr>
          <w:rFonts w:ascii="Tahoma" w:hAnsi="Tahoma" w:cs="Tahoma"/>
          <w:color w:val="000000" w:themeColor="text1"/>
          <w:sz w:val="22"/>
        </w:rPr>
        <w:t>The museum concept has been developed by art historian and museum director Catherine Grenier</w:t>
      </w:r>
      <w:r w:rsidR="0013697B" w:rsidRPr="00875D12">
        <w:rPr>
          <w:rFonts w:ascii="Tahoma" w:hAnsi="Tahoma" w:cs="Tahoma"/>
          <w:color w:val="000000" w:themeColor="text1"/>
          <w:sz w:val="22"/>
        </w:rPr>
        <w:t xml:space="preserve"> and the prefiguration team</w:t>
      </w:r>
      <w:r w:rsidR="005A0DAC" w:rsidRPr="00875D12">
        <w:rPr>
          <w:rFonts w:ascii="Tahoma" w:hAnsi="Tahoma" w:cs="Tahoma"/>
          <w:color w:val="000000" w:themeColor="text1"/>
          <w:sz w:val="22"/>
        </w:rPr>
        <w:t xml:space="preserve">. </w:t>
      </w:r>
      <w:r w:rsidR="001567FA" w:rsidRPr="00875D12">
        <w:rPr>
          <w:rFonts w:ascii="Tahoma" w:hAnsi="Tahoma" w:cs="Tahoma"/>
          <w:color w:val="000000" w:themeColor="text1"/>
          <w:sz w:val="22"/>
        </w:rPr>
        <w:t>A</w:t>
      </w:r>
      <w:r w:rsidR="003C5F3A" w:rsidRPr="00875D12">
        <w:rPr>
          <w:rFonts w:ascii="Tahoma" w:hAnsi="Tahoma" w:cs="Tahoma"/>
          <w:color w:val="000000" w:themeColor="text1"/>
          <w:sz w:val="22"/>
        </w:rPr>
        <w:t xml:space="preserve"> </w:t>
      </w:r>
      <w:r w:rsidR="003F1D2E" w:rsidRPr="00875D12">
        <w:rPr>
          <w:rFonts w:ascii="Tahoma" w:hAnsi="Tahoma" w:cs="Tahoma"/>
          <w:color w:val="000000" w:themeColor="text1"/>
          <w:sz w:val="22"/>
        </w:rPr>
        <w:t xml:space="preserve">signature public </w:t>
      </w:r>
      <w:r w:rsidR="003F1D2E" w:rsidRPr="00875D12">
        <w:rPr>
          <w:rFonts w:ascii="Tahoma" w:hAnsi="Tahoma" w:cs="Tahoma"/>
          <w:color w:val="000000" w:themeColor="text1"/>
          <w:sz w:val="22"/>
          <w:szCs w:val="22"/>
          <w:lang w:val="en-US"/>
        </w:rPr>
        <w:t xml:space="preserve">garden is designed by VOGT Landscape Architects, led by </w:t>
      </w:r>
      <w:r w:rsidR="003F1D2E" w:rsidRPr="00875D12">
        <w:rPr>
          <w:rFonts w:ascii="Tahoma" w:hAnsi="Tahoma" w:cs="Tahoma"/>
          <w:b/>
          <w:bCs/>
          <w:color w:val="000000" w:themeColor="text1"/>
          <w:sz w:val="22"/>
          <w:szCs w:val="22"/>
          <w:lang w:val="en-US"/>
        </w:rPr>
        <w:t>Günther Vogt</w:t>
      </w:r>
      <w:r w:rsidR="001567FA" w:rsidRPr="00875D12">
        <w:rPr>
          <w:rFonts w:ascii="Tahoma" w:eastAsia="Tahoma" w:hAnsi="Tahoma" w:cs="Tahoma"/>
          <w:color w:val="000000" w:themeColor="text1"/>
          <w:sz w:val="22"/>
          <w:szCs w:val="22"/>
          <w:lang w:val="en-US"/>
        </w:rPr>
        <w:t>.</w:t>
      </w:r>
      <w:r w:rsidR="003F1D2E" w:rsidRPr="00875D12">
        <w:rPr>
          <w:rFonts w:ascii="Tahoma" w:eastAsia="Tahoma" w:hAnsi="Tahoma" w:cs="Tahoma"/>
          <w:color w:val="000000" w:themeColor="text1"/>
          <w:sz w:val="22"/>
          <w:szCs w:val="22"/>
        </w:rPr>
        <w:t xml:space="preserve"> </w:t>
      </w:r>
      <w:r w:rsidR="001567FA" w:rsidRPr="00875D12">
        <w:rPr>
          <w:rFonts w:ascii="Tahoma" w:eastAsia="Tahoma" w:hAnsi="Tahoma" w:cs="Tahoma"/>
          <w:color w:val="000000" w:themeColor="text1"/>
          <w:sz w:val="22"/>
          <w:szCs w:val="22"/>
        </w:rPr>
        <w:t>A</w:t>
      </w:r>
      <w:r w:rsidR="003F1D2E" w:rsidRPr="00875D12">
        <w:rPr>
          <w:rFonts w:ascii="Tahoma" w:eastAsia="Tahoma" w:hAnsi="Tahoma" w:cs="Tahoma"/>
          <w:color w:val="000000" w:themeColor="text1"/>
          <w:sz w:val="22"/>
          <w:szCs w:val="22"/>
        </w:rPr>
        <w:t xml:space="preserve"> </w:t>
      </w:r>
      <w:r w:rsidR="003C5F3A" w:rsidRPr="00875D12">
        <w:rPr>
          <w:rFonts w:ascii="Tahoma" w:eastAsia="Tahoma" w:hAnsi="Tahoma" w:cs="Tahoma"/>
          <w:color w:val="000000" w:themeColor="text1"/>
          <w:sz w:val="22"/>
          <w:szCs w:val="22"/>
        </w:rPr>
        <w:t>creative village</w:t>
      </w:r>
      <w:r w:rsidR="003F1D2E" w:rsidRPr="00875D12">
        <w:rPr>
          <w:rFonts w:ascii="Tahoma" w:eastAsia="Tahoma" w:hAnsi="Tahoma" w:cs="Tahoma"/>
          <w:color w:val="000000" w:themeColor="text1"/>
          <w:sz w:val="22"/>
          <w:szCs w:val="22"/>
        </w:rPr>
        <w:t xml:space="preserve"> for arts, crafts and design will</w:t>
      </w:r>
      <w:r w:rsidR="003C5F3A" w:rsidRPr="00875D12">
        <w:rPr>
          <w:rFonts w:ascii="Tahoma" w:eastAsia="Tahoma" w:hAnsi="Tahoma" w:cs="Tahoma"/>
          <w:color w:val="000000" w:themeColor="text1"/>
          <w:sz w:val="22"/>
          <w:szCs w:val="22"/>
        </w:rPr>
        <w:t xml:space="preserve"> </w:t>
      </w:r>
      <w:r w:rsidR="003F1D2E" w:rsidRPr="00875D12">
        <w:rPr>
          <w:rFonts w:ascii="Tahoma" w:hAnsi="Tahoma" w:cs="Tahoma"/>
          <w:color w:val="000000" w:themeColor="text1"/>
          <w:sz w:val="22"/>
          <w:szCs w:val="22"/>
          <w:lang w:val="en-US"/>
        </w:rPr>
        <w:t xml:space="preserve">provide recreational, learning and production resources for the </w:t>
      </w:r>
      <w:proofErr w:type="gramStart"/>
      <w:r w:rsidR="003F1D2E" w:rsidRPr="00875D12">
        <w:rPr>
          <w:rFonts w:ascii="Tahoma" w:hAnsi="Tahoma" w:cs="Tahoma"/>
          <w:color w:val="000000" w:themeColor="text1"/>
          <w:sz w:val="22"/>
          <w:szCs w:val="22"/>
          <w:lang w:val="en-US"/>
        </w:rPr>
        <w:t>general public</w:t>
      </w:r>
      <w:proofErr w:type="gramEnd"/>
      <w:r w:rsidR="003F1D2E" w:rsidRPr="00875D12">
        <w:rPr>
          <w:rFonts w:ascii="Tahoma" w:hAnsi="Tahoma" w:cs="Tahoma"/>
          <w:color w:val="000000" w:themeColor="text1"/>
          <w:sz w:val="22"/>
          <w:szCs w:val="22"/>
          <w:lang w:val="en-US"/>
        </w:rPr>
        <w:t xml:space="preserve"> and for the creative communities of Qatar and beyond</w:t>
      </w:r>
      <w:r w:rsidR="003F1D2E" w:rsidRPr="00875D12">
        <w:rPr>
          <w:rFonts w:ascii="Tahoma" w:eastAsia="Tahoma" w:hAnsi="Tahoma" w:cs="Tahoma"/>
          <w:color w:val="000000" w:themeColor="text1"/>
          <w:sz w:val="22"/>
          <w:szCs w:val="22"/>
        </w:rPr>
        <w:t>.</w:t>
      </w:r>
    </w:p>
    <w:p w14:paraId="1EA63D93" w14:textId="51BA6A6B" w:rsidR="00975386" w:rsidRPr="00875D12" w:rsidRDefault="00975386" w:rsidP="00875D12">
      <w:pPr>
        <w:rPr>
          <w:rFonts w:ascii="Tahoma" w:hAnsi="Tahoma" w:cs="Tahoma"/>
          <w:color w:val="000000" w:themeColor="text1"/>
          <w:sz w:val="22"/>
        </w:rPr>
      </w:pPr>
      <w:bookmarkStart w:id="0" w:name="_Hlk102410375"/>
    </w:p>
    <w:p w14:paraId="6FCE1012" w14:textId="1A7A42AB" w:rsidR="00D3142E" w:rsidRPr="00875D12" w:rsidRDefault="00A2008C" w:rsidP="00875D12">
      <w:pPr>
        <w:rPr>
          <w:rFonts w:ascii="Tahoma" w:eastAsia="Calibri" w:hAnsi="Tahoma" w:cs="Tahoma"/>
          <w:bCs/>
          <w:sz w:val="22"/>
          <w:szCs w:val="22"/>
          <w:lang w:eastAsia="en-GB"/>
        </w:rPr>
      </w:pPr>
      <w:r w:rsidRPr="00875D12">
        <w:rPr>
          <w:rFonts w:ascii="Tahoma" w:eastAsia="Calibri" w:hAnsi="Tahoma" w:cs="Tahoma"/>
          <w:b/>
          <w:sz w:val="22"/>
          <w:szCs w:val="22"/>
          <w:lang w:eastAsia="en-GB"/>
        </w:rPr>
        <w:t xml:space="preserve">Her Excellency Sheikha Al </w:t>
      </w:r>
      <w:proofErr w:type="spellStart"/>
      <w:r w:rsidRPr="00875D12">
        <w:rPr>
          <w:rFonts w:ascii="Tahoma" w:eastAsia="Calibri" w:hAnsi="Tahoma" w:cs="Tahoma"/>
          <w:b/>
          <w:sz w:val="22"/>
          <w:szCs w:val="22"/>
          <w:lang w:eastAsia="en-GB"/>
        </w:rPr>
        <w:t>Mayassa</w:t>
      </w:r>
      <w:proofErr w:type="spellEnd"/>
      <w:r w:rsidRPr="00875D12">
        <w:rPr>
          <w:rFonts w:ascii="Tahoma" w:eastAsia="Calibri" w:hAnsi="Tahoma" w:cs="Tahoma"/>
          <w:b/>
          <w:sz w:val="22"/>
          <w:szCs w:val="22"/>
          <w:lang w:eastAsia="en-GB"/>
        </w:rPr>
        <w:t xml:space="preserve"> bint Hamad bin Khalifa Al Thani, Chairperson of Qatar Museums</w:t>
      </w:r>
      <w:r w:rsidRPr="00875D12">
        <w:rPr>
          <w:rFonts w:ascii="Tahoma" w:eastAsia="Calibri" w:hAnsi="Tahoma" w:cs="Tahoma"/>
          <w:bCs/>
          <w:sz w:val="22"/>
          <w:szCs w:val="22"/>
          <w:lang w:eastAsia="en-GB"/>
        </w:rPr>
        <w:t xml:space="preserve">, said, </w:t>
      </w:r>
      <w:r w:rsidR="00D3142E" w:rsidRPr="00875D12">
        <w:rPr>
          <w:rFonts w:ascii="Tahoma" w:eastAsia="Calibri" w:hAnsi="Tahoma" w:cs="Tahoma"/>
          <w:bCs/>
          <w:sz w:val="22"/>
          <w:szCs w:val="22"/>
          <w:lang w:eastAsia="en-GB"/>
        </w:rPr>
        <w:t xml:space="preserve">“As visitors from around the world come to Doha for Qatar Creates and the FIFA World Cup Qatar 2022, we are thrilled to take the public behind the scenes, revealing the complex and fascinating process of how we are developing an institution that will be one of the world’s leading museums of modern and contemporary art. The Art Mill Museum is the conclusion of a twenty-five-year cultural plan. It will place Arab modern and contemporary art in the context of global art, allowing us to further engage with the rest of the world by creating new, unexpected narratives."  </w:t>
      </w:r>
    </w:p>
    <w:bookmarkEnd w:id="0"/>
    <w:p w14:paraId="11750596" w14:textId="51640DBA" w:rsidR="0054480A" w:rsidRPr="00875D12" w:rsidRDefault="0054480A" w:rsidP="00875D12">
      <w:pPr>
        <w:rPr>
          <w:rFonts w:ascii="Tahoma" w:eastAsia="Tahoma" w:hAnsi="Tahoma" w:cs="Tahoma"/>
          <w:color w:val="000000" w:themeColor="text1"/>
          <w:sz w:val="22"/>
          <w:szCs w:val="22"/>
        </w:rPr>
      </w:pPr>
    </w:p>
    <w:p w14:paraId="29241C09" w14:textId="3F225508" w:rsidR="002D5403" w:rsidRPr="00875D12" w:rsidRDefault="005A0DAC" w:rsidP="00875D12">
      <w:pPr>
        <w:shd w:val="clear" w:color="auto" w:fill="FFFFFF"/>
        <w:textAlignment w:val="baseline"/>
        <w:rPr>
          <w:rFonts w:ascii="Tahoma" w:eastAsia="Times New Roman" w:hAnsi="Tahoma" w:cs="Tahoma"/>
          <w:color w:val="000000" w:themeColor="text1"/>
          <w:sz w:val="22"/>
          <w:lang w:eastAsia="en-GB"/>
        </w:rPr>
      </w:pPr>
      <w:r w:rsidRPr="00875D12">
        <w:rPr>
          <w:rFonts w:ascii="Tahoma" w:eastAsia="Times New Roman" w:hAnsi="Tahoma" w:cs="Tahoma"/>
          <w:color w:val="000000" w:themeColor="text1"/>
          <w:sz w:val="22"/>
          <w:lang w:eastAsia="en-GB"/>
        </w:rPr>
        <w:t>The Art Mill Museum Concept Director commented:</w:t>
      </w:r>
      <w:r w:rsidR="0054480A" w:rsidRPr="00875D12">
        <w:rPr>
          <w:rFonts w:ascii="Tahoma" w:eastAsia="Times New Roman" w:hAnsi="Tahoma" w:cs="Tahoma"/>
          <w:color w:val="000000" w:themeColor="text1"/>
          <w:sz w:val="22"/>
          <w:lang w:eastAsia="en-GB"/>
        </w:rPr>
        <w:t xml:space="preserve"> “</w:t>
      </w:r>
      <w:r w:rsidR="00907343" w:rsidRPr="00875D12">
        <w:rPr>
          <w:rFonts w:ascii="Tahoma" w:eastAsia="Times New Roman" w:hAnsi="Tahoma" w:cs="Tahoma"/>
          <w:color w:val="000000" w:themeColor="text1"/>
          <w:sz w:val="22"/>
          <w:lang w:eastAsia="en-GB"/>
        </w:rPr>
        <w:t>Th</w:t>
      </w:r>
      <w:r w:rsidR="00D45F80" w:rsidRPr="00875D12">
        <w:rPr>
          <w:rFonts w:ascii="Tahoma" w:eastAsia="Times New Roman" w:hAnsi="Tahoma" w:cs="Tahoma"/>
          <w:color w:val="000000" w:themeColor="text1"/>
          <w:sz w:val="22"/>
          <w:lang w:eastAsia="en-GB"/>
        </w:rPr>
        <w:t xml:space="preserve">e Art Mill Museum will be Qatar’s museum of modern arts and cultures, presenting the nation’s world-class, international collections from </w:t>
      </w:r>
      <w:r w:rsidR="00BE32A1" w:rsidRPr="00875D12">
        <w:rPr>
          <w:rFonts w:ascii="Tahoma" w:eastAsia="Times New Roman" w:hAnsi="Tahoma" w:cs="Tahoma"/>
          <w:color w:val="000000" w:themeColor="text1"/>
          <w:sz w:val="22"/>
          <w:lang w:eastAsia="en-GB"/>
        </w:rPr>
        <w:t>the 19th century</w:t>
      </w:r>
      <w:r w:rsidR="00D45F80" w:rsidRPr="00875D12">
        <w:rPr>
          <w:rFonts w:ascii="Tahoma" w:eastAsia="Times New Roman" w:hAnsi="Tahoma" w:cs="Tahoma"/>
          <w:color w:val="000000" w:themeColor="text1"/>
          <w:sz w:val="22"/>
          <w:lang w:eastAsia="en-GB"/>
        </w:rPr>
        <w:t xml:space="preserve"> to today. It is too early to present the </w:t>
      </w:r>
      <w:r w:rsidR="001E502E" w:rsidRPr="00875D12">
        <w:rPr>
          <w:rFonts w:ascii="Tahoma" w:eastAsia="Times New Roman" w:hAnsi="Tahoma" w:cs="Tahoma"/>
          <w:color w:val="000000" w:themeColor="text1"/>
          <w:sz w:val="22"/>
          <w:lang w:eastAsia="en-GB"/>
        </w:rPr>
        <w:t xml:space="preserve">extensive </w:t>
      </w:r>
      <w:r w:rsidR="00CF7E48" w:rsidRPr="00875D12">
        <w:rPr>
          <w:rFonts w:ascii="Tahoma" w:eastAsia="Times New Roman" w:hAnsi="Tahoma" w:cs="Tahoma"/>
          <w:color w:val="000000" w:themeColor="text1"/>
          <w:sz w:val="22"/>
          <w:lang w:eastAsia="en-GB"/>
        </w:rPr>
        <w:t>collections,</w:t>
      </w:r>
      <w:r w:rsidR="00D45F80" w:rsidRPr="00875D12">
        <w:rPr>
          <w:rFonts w:ascii="Tahoma" w:eastAsia="Times New Roman" w:hAnsi="Tahoma" w:cs="Tahoma"/>
          <w:color w:val="000000" w:themeColor="text1"/>
          <w:sz w:val="22"/>
          <w:lang w:eastAsia="en-GB"/>
        </w:rPr>
        <w:t xml:space="preserve"> but we are delighted to propose this sneak preview of the museum development process at this </w:t>
      </w:r>
      <w:r w:rsidR="00BE32A1" w:rsidRPr="00875D12">
        <w:rPr>
          <w:rFonts w:ascii="Tahoma" w:eastAsia="Times New Roman" w:hAnsi="Tahoma" w:cs="Tahoma"/>
          <w:color w:val="000000" w:themeColor="text1"/>
          <w:sz w:val="22"/>
          <w:lang w:eastAsia="en-GB"/>
        </w:rPr>
        <w:t xml:space="preserve">key </w:t>
      </w:r>
      <w:r w:rsidR="00D45F80" w:rsidRPr="00875D12">
        <w:rPr>
          <w:rFonts w:ascii="Tahoma" w:eastAsia="Times New Roman" w:hAnsi="Tahoma" w:cs="Tahoma"/>
          <w:color w:val="000000" w:themeColor="text1"/>
          <w:sz w:val="22"/>
          <w:lang w:eastAsia="en-GB"/>
        </w:rPr>
        <w:t>stage</w:t>
      </w:r>
      <w:r w:rsidR="00BE32A1" w:rsidRPr="00875D12">
        <w:rPr>
          <w:rFonts w:ascii="Tahoma" w:eastAsia="Times New Roman" w:hAnsi="Tahoma" w:cs="Tahoma"/>
          <w:color w:val="000000" w:themeColor="text1"/>
          <w:sz w:val="22"/>
          <w:lang w:eastAsia="en-GB"/>
        </w:rPr>
        <w:t xml:space="preserve"> prior to construction</w:t>
      </w:r>
      <w:r w:rsidR="00D45F80" w:rsidRPr="00875D12">
        <w:rPr>
          <w:rFonts w:ascii="Tahoma" w:eastAsia="Times New Roman" w:hAnsi="Tahoma" w:cs="Tahoma"/>
          <w:color w:val="000000" w:themeColor="text1"/>
          <w:sz w:val="22"/>
          <w:lang w:eastAsia="en-GB"/>
        </w:rPr>
        <w:t xml:space="preserve">. Art Mill Museum 2030 </w:t>
      </w:r>
      <w:r w:rsidR="00BE32A1" w:rsidRPr="00875D12">
        <w:rPr>
          <w:rFonts w:ascii="Tahoma" w:eastAsia="Times New Roman" w:hAnsi="Tahoma" w:cs="Tahoma"/>
          <w:color w:val="000000" w:themeColor="text1"/>
          <w:sz w:val="22"/>
          <w:lang w:eastAsia="en-GB"/>
        </w:rPr>
        <w:t xml:space="preserve">allows us to present the ideas </w:t>
      </w:r>
      <w:r w:rsidR="001E502E" w:rsidRPr="00875D12">
        <w:rPr>
          <w:rFonts w:ascii="Tahoma" w:eastAsia="Times New Roman" w:hAnsi="Tahoma" w:cs="Tahoma"/>
          <w:color w:val="000000" w:themeColor="text1"/>
          <w:sz w:val="22"/>
          <w:lang w:eastAsia="en-GB"/>
        </w:rPr>
        <w:t xml:space="preserve">and artistic viewpoint </w:t>
      </w:r>
      <w:r w:rsidR="00BE32A1" w:rsidRPr="00875D12">
        <w:rPr>
          <w:rFonts w:ascii="Tahoma" w:eastAsia="Times New Roman" w:hAnsi="Tahoma" w:cs="Tahoma"/>
          <w:color w:val="000000" w:themeColor="text1"/>
          <w:sz w:val="22"/>
          <w:lang w:eastAsia="en-GB"/>
        </w:rPr>
        <w:t xml:space="preserve">for the museum, the </w:t>
      </w:r>
      <w:r w:rsidR="001E502E" w:rsidRPr="00875D12">
        <w:rPr>
          <w:rFonts w:ascii="Tahoma" w:eastAsia="Times New Roman" w:hAnsi="Tahoma" w:cs="Tahoma"/>
          <w:color w:val="000000" w:themeColor="text1"/>
          <w:sz w:val="22"/>
          <w:lang w:eastAsia="en-GB"/>
        </w:rPr>
        <w:t xml:space="preserve">landmark </w:t>
      </w:r>
      <w:r w:rsidR="00BE32A1" w:rsidRPr="00875D12">
        <w:rPr>
          <w:rFonts w:ascii="Tahoma" w:eastAsia="Times New Roman" w:hAnsi="Tahoma" w:cs="Tahoma"/>
          <w:color w:val="000000" w:themeColor="text1"/>
          <w:sz w:val="22"/>
          <w:lang w:eastAsia="en-GB"/>
        </w:rPr>
        <w:t>architecture, the garden and the creative village</w:t>
      </w:r>
      <w:r w:rsidR="001F183B" w:rsidRPr="00875D12">
        <w:rPr>
          <w:rFonts w:ascii="Tahoma" w:eastAsia="Times New Roman" w:hAnsi="Tahoma" w:cs="Tahoma"/>
          <w:color w:val="000000" w:themeColor="text1"/>
          <w:sz w:val="22"/>
          <w:lang w:eastAsia="en-GB"/>
        </w:rPr>
        <w:t xml:space="preserve">. This development of the museum beyond its walls </w:t>
      </w:r>
      <w:r w:rsidR="00BE32A1" w:rsidRPr="00875D12">
        <w:rPr>
          <w:rFonts w:ascii="Tahoma" w:eastAsia="Times New Roman" w:hAnsi="Tahoma" w:cs="Tahoma"/>
          <w:color w:val="000000" w:themeColor="text1"/>
          <w:sz w:val="22"/>
          <w:lang w:eastAsia="en-GB"/>
        </w:rPr>
        <w:t>will include spaces for creativity</w:t>
      </w:r>
      <w:r w:rsidR="00351C75" w:rsidRPr="00875D12">
        <w:rPr>
          <w:rFonts w:ascii="Tahoma" w:eastAsia="Times New Roman" w:hAnsi="Tahoma" w:cs="Tahoma"/>
          <w:color w:val="000000" w:themeColor="text1"/>
          <w:sz w:val="22"/>
          <w:lang w:eastAsia="en-GB"/>
        </w:rPr>
        <w:t>,</w:t>
      </w:r>
      <w:r w:rsidR="00907343" w:rsidRPr="00875D12">
        <w:rPr>
          <w:rFonts w:ascii="Tahoma" w:eastAsia="Times New Roman" w:hAnsi="Tahoma" w:cs="Tahoma"/>
          <w:color w:val="000000" w:themeColor="text1"/>
          <w:sz w:val="22"/>
          <w:lang w:eastAsia="en-GB"/>
        </w:rPr>
        <w:t xml:space="preserve"> performance</w:t>
      </w:r>
      <w:r w:rsidR="00351C75" w:rsidRPr="00875D12">
        <w:rPr>
          <w:rFonts w:ascii="Tahoma" w:eastAsia="Times New Roman" w:hAnsi="Tahoma" w:cs="Tahoma"/>
          <w:color w:val="000000" w:themeColor="text1"/>
          <w:sz w:val="22"/>
          <w:lang w:eastAsia="en-GB"/>
        </w:rPr>
        <w:t>,</w:t>
      </w:r>
      <w:r w:rsidR="00BE32A1" w:rsidRPr="00875D12">
        <w:rPr>
          <w:rFonts w:ascii="Tahoma" w:eastAsia="Times New Roman" w:hAnsi="Tahoma" w:cs="Tahoma"/>
          <w:color w:val="000000" w:themeColor="text1"/>
          <w:sz w:val="22"/>
          <w:lang w:eastAsia="en-GB"/>
        </w:rPr>
        <w:t xml:space="preserve"> coworking, </w:t>
      </w:r>
      <w:r w:rsidR="001E502E" w:rsidRPr="00875D12">
        <w:rPr>
          <w:rFonts w:ascii="Tahoma" w:eastAsia="Times New Roman" w:hAnsi="Tahoma" w:cs="Tahoma"/>
          <w:color w:val="000000" w:themeColor="text1"/>
          <w:sz w:val="22"/>
          <w:lang w:eastAsia="en-GB"/>
        </w:rPr>
        <w:t>art education</w:t>
      </w:r>
      <w:r w:rsidR="00BE32A1" w:rsidRPr="00875D12">
        <w:rPr>
          <w:rFonts w:ascii="Tahoma" w:eastAsia="Times New Roman" w:hAnsi="Tahoma" w:cs="Tahoma"/>
          <w:color w:val="000000" w:themeColor="text1"/>
          <w:sz w:val="22"/>
          <w:lang w:eastAsia="en-GB"/>
        </w:rPr>
        <w:t xml:space="preserve">, </w:t>
      </w:r>
      <w:r w:rsidR="00351C75" w:rsidRPr="00875D12">
        <w:rPr>
          <w:rFonts w:ascii="Tahoma" w:eastAsia="Times New Roman" w:hAnsi="Tahoma" w:cs="Tahoma"/>
          <w:color w:val="000000" w:themeColor="text1"/>
          <w:sz w:val="22"/>
          <w:lang w:eastAsia="en-GB"/>
        </w:rPr>
        <w:t xml:space="preserve">and varied </w:t>
      </w:r>
      <w:r w:rsidR="00BE32A1" w:rsidRPr="00875D12">
        <w:rPr>
          <w:rFonts w:ascii="Tahoma" w:eastAsia="Times New Roman" w:hAnsi="Tahoma" w:cs="Tahoma"/>
          <w:color w:val="000000" w:themeColor="text1"/>
          <w:sz w:val="22"/>
          <w:lang w:eastAsia="en-GB"/>
        </w:rPr>
        <w:t>leisure</w:t>
      </w:r>
      <w:r w:rsidR="00907343" w:rsidRPr="00875D12">
        <w:rPr>
          <w:rFonts w:ascii="Tahoma" w:eastAsia="Times New Roman" w:hAnsi="Tahoma" w:cs="Tahoma"/>
          <w:color w:val="000000" w:themeColor="text1"/>
          <w:sz w:val="22"/>
          <w:lang w:eastAsia="en-GB"/>
        </w:rPr>
        <w:t xml:space="preserve"> spaces for local and international audiences.”</w:t>
      </w:r>
    </w:p>
    <w:p w14:paraId="7EE7E25E" w14:textId="0F040AEF" w:rsidR="003375E5" w:rsidRPr="00875D12" w:rsidRDefault="00120724" w:rsidP="00875D12">
      <w:pPr>
        <w:rPr>
          <w:rFonts w:ascii="Tahoma" w:eastAsia="Tahoma" w:hAnsi="Tahoma" w:cs="Tahoma"/>
          <w:color w:val="000000" w:themeColor="text1"/>
          <w:sz w:val="22"/>
          <w:szCs w:val="22"/>
        </w:rPr>
      </w:pPr>
      <w:r w:rsidRPr="00875D12">
        <w:rPr>
          <w:rFonts w:ascii="Tahoma" w:eastAsia="Tahoma" w:hAnsi="Tahoma" w:cs="Tahoma"/>
          <w:color w:val="000000" w:themeColor="text1"/>
          <w:sz w:val="22"/>
          <w:szCs w:val="22"/>
        </w:rPr>
        <w:t xml:space="preserve">  </w:t>
      </w:r>
      <w:r w:rsidR="00327319" w:rsidRPr="00875D12">
        <w:rPr>
          <w:rFonts w:ascii="Tahoma" w:eastAsia="Tahoma" w:hAnsi="Tahoma" w:cs="Tahoma"/>
          <w:color w:val="000000" w:themeColor="text1"/>
          <w:sz w:val="22"/>
          <w:szCs w:val="22"/>
        </w:rPr>
        <w:t xml:space="preserve"> </w:t>
      </w:r>
      <w:r w:rsidR="005A6D4A" w:rsidRPr="00875D12">
        <w:rPr>
          <w:rFonts w:ascii="Tahoma" w:eastAsia="Tahoma" w:hAnsi="Tahoma" w:cs="Tahoma"/>
          <w:color w:val="000000" w:themeColor="text1"/>
          <w:sz w:val="22"/>
          <w:szCs w:val="22"/>
        </w:rPr>
        <w:t xml:space="preserve"> </w:t>
      </w:r>
    </w:p>
    <w:p w14:paraId="0E230D98" w14:textId="24333A92" w:rsidR="00147D95" w:rsidRPr="00875D12" w:rsidRDefault="00BC6ACB" w:rsidP="00875D12">
      <w:pPr>
        <w:rPr>
          <w:rFonts w:ascii="Tahoma" w:eastAsia="Tahoma" w:hAnsi="Tahoma" w:cs="Tahoma"/>
          <w:color w:val="000000" w:themeColor="text1"/>
          <w:sz w:val="22"/>
          <w:szCs w:val="22"/>
        </w:rPr>
      </w:pPr>
      <w:r w:rsidRPr="00875D12">
        <w:rPr>
          <w:rFonts w:ascii="Tahoma" w:eastAsia="Tahoma" w:hAnsi="Tahoma" w:cs="Tahoma"/>
          <w:color w:val="000000" w:themeColor="text1"/>
          <w:sz w:val="22"/>
          <w:szCs w:val="22"/>
        </w:rPr>
        <w:t xml:space="preserve">Grenier continued, </w:t>
      </w:r>
      <w:r w:rsidR="002D5403" w:rsidRPr="00875D12">
        <w:rPr>
          <w:rFonts w:ascii="Tahoma" w:eastAsia="Tahoma" w:hAnsi="Tahoma" w:cs="Tahoma"/>
          <w:color w:val="000000" w:themeColor="text1"/>
          <w:sz w:val="22"/>
          <w:szCs w:val="22"/>
        </w:rPr>
        <w:t>“</w:t>
      </w:r>
      <w:r w:rsidR="00907343" w:rsidRPr="00875D12">
        <w:rPr>
          <w:rFonts w:ascii="Tahoma" w:eastAsia="Tahoma" w:hAnsi="Tahoma" w:cs="Tahoma"/>
          <w:color w:val="000000" w:themeColor="text1"/>
          <w:sz w:val="22"/>
          <w:szCs w:val="22"/>
        </w:rPr>
        <w:t>V</w:t>
      </w:r>
      <w:r w:rsidR="002D5403" w:rsidRPr="00875D12">
        <w:rPr>
          <w:rFonts w:ascii="Tahoma" w:eastAsia="Tahoma" w:hAnsi="Tahoma" w:cs="Tahoma"/>
          <w:color w:val="000000" w:themeColor="text1"/>
          <w:sz w:val="22"/>
          <w:szCs w:val="22"/>
        </w:rPr>
        <w:t xml:space="preserve">isitors will </w:t>
      </w:r>
      <w:r w:rsidR="00907343" w:rsidRPr="00875D12">
        <w:rPr>
          <w:rFonts w:ascii="Tahoma" w:eastAsia="Tahoma" w:hAnsi="Tahoma" w:cs="Tahoma"/>
          <w:color w:val="000000" w:themeColor="text1"/>
          <w:sz w:val="22"/>
          <w:szCs w:val="22"/>
        </w:rPr>
        <w:t xml:space="preserve">have access for the first time ever to a part of the flour mill where the project will emerge. The exhibition </w:t>
      </w:r>
      <w:r w:rsidR="00202721" w:rsidRPr="00875D12">
        <w:rPr>
          <w:rFonts w:ascii="Tahoma" w:eastAsia="Tahoma" w:hAnsi="Tahoma" w:cs="Tahoma"/>
          <w:color w:val="000000" w:themeColor="text1"/>
          <w:sz w:val="22"/>
          <w:szCs w:val="22"/>
        </w:rPr>
        <w:t xml:space="preserve">includes several new </w:t>
      </w:r>
      <w:r w:rsidR="002D5403" w:rsidRPr="00875D12">
        <w:rPr>
          <w:rFonts w:ascii="Tahoma" w:eastAsia="Tahoma" w:hAnsi="Tahoma" w:cs="Tahoma"/>
          <w:color w:val="000000" w:themeColor="text1"/>
          <w:sz w:val="22"/>
          <w:szCs w:val="22"/>
        </w:rPr>
        <w:t>specially commissioned</w:t>
      </w:r>
      <w:r w:rsidR="00202721" w:rsidRPr="00875D12">
        <w:rPr>
          <w:rFonts w:ascii="Tahoma" w:eastAsia="Tahoma" w:hAnsi="Tahoma" w:cs="Tahoma"/>
          <w:color w:val="000000" w:themeColor="text1"/>
          <w:sz w:val="22"/>
          <w:szCs w:val="22"/>
        </w:rPr>
        <w:t xml:space="preserve"> artworks that distinctly consider the flour mill and its current industrial activities as a subject. We are collectively creating a</w:t>
      </w:r>
      <w:r w:rsidR="00351C75" w:rsidRPr="00875D12">
        <w:rPr>
          <w:rFonts w:ascii="Tahoma" w:eastAsia="Tahoma" w:hAnsi="Tahoma" w:cs="Tahoma"/>
          <w:color w:val="000000" w:themeColor="text1"/>
          <w:sz w:val="22"/>
          <w:szCs w:val="22"/>
        </w:rPr>
        <w:t xml:space="preserve"> shared</w:t>
      </w:r>
      <w:r w:rsidR="00202721" w:rsidRPr="00875D12">
        <w:rPr>
          <w:rFonts w:ascii="Tahoma" w:eastAsia="Tahoma" w:hAnsi="Tahoma" w:cs="Tahoma"/>
          <w:color w:val="000000" w:themeColor="text1"/>
          <w:sz w:val="22"/>
          <w:szCs w:val="22"/>
        </w:rPr>
        <w:t xml:space="preserve"> archive </w:t>
      </w:r>
      <w:r w:rsidR="00351C75" w:rsidRPr="00875D12">
        <w:rPr>
          <w:rFonts w:ascii="Tahoma" w:eastAsia="Tahoma" w:hAnsi="Tahoma" w:cs="Tahoma"/>
          <w:color w:val="000000" w:themeColor="text1"/>
          <w:sz w:val="22"/>
          <w:szCs w:val="22"/>
        </w:rPr>
        <w:t>with</w:t>
      </w:r>
      <w:r w:rsidR="00202721" w:rsidRPr="00875D12">
        <w:rPr>
          <w:rFonts w:ascii="Tahoma" w:eastAsia="Tahoma" w:hAnsi="Tahoma" w:cs="Tahoma"/>
          <w:color w:val="000000" w:themeColor="text1"/>
          <w:sz w:val="22"/>
          <w:szCs w:val="22"/>
        </w:rPr>
        <w:t xml:space="preserve"> memories of this significant site</w:t>
      </w:r>
      <w:r w:rsidR="00351C75" w:rsidRPr="00875D12">
        <w:rPr>
          <w:rFonts w:ascii="Tahoma" w:eastAsia="Tahoma" w:hAnsi="Tahoma" w:cs="Tahoma"/>
          <w:color w:val="000000" w:themeColor="text1"/>
          <w:sz w:val="22"/>
          <w:szCs w:val="22"/>
        </w:rPr>
        <w:t xml:space="preserve"> before its transformation</w:t>
      </w:r>
      <w:r w:rsidR="002D5403" w:rsidRPr="00875D12">
        <w:rPr>
          <w:rFonts w:ascii="Tahoma" w:eastAsia="Tahoma" w:hAnsi="Tahoma" w:cs="Tahoma"/>
          <w:color w:val="000000" w:themeColor="text1"/>
          <w:sz w:val="22"/>
          <w:szCs w:val="22"/>
        </w:rPr>
        <w:t>.”</w:t>
      </w:r>
    </w:p>
    <w:p w14:paraId="6441CD4F" w14:textId="77777777" w:rsidR="002D5403" w:rsidRPr="00875D12" w:rsidRDefault="002D5403" w:rsidP="00875D12">
      <w:pPr>
        <w:rPr>
          <w:rFonts w:ascii="Tahoma" w:eastAsia="Tahoma" w:hAnsi="Tahoma" w:cs="Tahoma"/>
          <w:color w:val="000000" w:themeColor="text1"/>
          <w:sz w:val="22"/>
          <w:szCs w:val="22"/>
        </w:rPr>
      </w:pPr>
    </w:p>
    <w:p w14:paraId="3B9492C0" w14:textId="07D2607D" w:rsidR="004C1DB8" w:rsidRPr="00875D12" w:rsidRDefault="00A5382B" w:rsidP="00875D12">
      <w:pPr>
        <w:rPr>
          <w:rFonts w:ascii="Tahoma" w:eastAsia="Tahoma" w:hAnsi="Tahoma" w:cs="Tahoma"/>
          <w:color w:val="000000" w:themeColor="text1"/>
          <w:sz w:val="22"/>
          <w:szCs w:val="22"/>
        </w:rPr>
      </w:pPr>
      <w:r w:rsidRPr="00875D12">
        <w:rPr>
          <w:rFonts w:ascii="Tahoma" w:eastAsia="Tahoma" w:hAnsi="Tahoma" w:cs="Tahoma"/>
          <w:color w:val="000000" w:themeColor="text1"/>
          <w:sz w:val="22"/>
          <w:szCs w:val="22"/>
        </w:rPr>
        <w:t>The exhibition</w:t>
      </w:r>
      <w:r w:rsidRPr="00875D12">
        <w:rPr>
          <w:rFonts w:ascii="Tahoma" w:eastAsia="Tahoma" w:hAnsi="Tahoma" w:cs="Tahoma"/>
          <w:i/>
          <w:iCs/>
          <w:color w:val="000000" w:themeColor="text1"/>
          <w:sz w:val="22"/>
          <w:szCs w:val="22"/>
        </w:rPr>
        <w:t xml:space="preserve"> </w:t>
      </w:r>
      <w:r w:rsidR="004C1DB8" w:rsidRPr="00875D12">
        <w:rPr>
          <w:rFonts w:ascii="Tahoma" w:eastAsia="Tahoma" w:hAnsi="Tahoma" w:cs="Tahoma"/>
          <w:i/>
          <w:iCs/>
          <w:color w:val="000000" w:themeColor="text1"/>
          <w:sz w:val="22"/>
          <w:szCs w:val="22"/>
        </w:rPr>
        <w:t>Art Mill Museum 2030</w:t>
      </w:r>
      <w:r w:rsidR="00B5395A" w:rsidRPr="00875D12">
        <w:rPr>
          <w:rFonts w:ascii="Tahoma" w:eastAsia="Tahoma" w:hAnsi="Tahoma" w:cs="Tahoma"/>
          <w:color w:val="000000" w:themeColor="text1"/>
          <w:sz w:val="22"/>
          <w:szCs w:val="22"/>
        </w:rPr>
        <w:t>, which</w:t>
      </w:r>
      <w:r w:rsidR="004C1DB8" w:rsidRPr="00875D12">
        <w:rPr>
          <w:rFonts w:ascii="Tahoma" w:eastAsia="Tahoma" w:hAnsi="Tahoma" w:cs="Tahoma"/>
          <w:color w:val="000000" w:themeColor="text1"/>
          <w:sz w:val="22"/>
          <w:szCs w:val="22"/>
        </w:rPr>
        <w:t xml:space="preserve"> </w:t>
      </w:r>
      <w:r w:rsidR="00DF6165" w:rsidRPr="00875D12">
        <w:rPr>
          <w:rFonts w:ascii="Tahoma" w:eastAsia="Tahoma" w:hAnsi="Tahoma" w:cs="Tahoma"/>
          <w:color w:val="000000" w:themeColor="text1"/>
          <w:sz w:val="22"/>
          <w:szCs w:val="22"/>
        </w:rPr>
        <w:t>will present the vision of the museum, the architectural project, and the signature garden</w:t>
      </w:r>
      <w:r w:rsidR="00B5395A" w:rsidRPr="00875D12">
        <w:rPr>
          <w:rFonts w:ascii="Tahoma" w:eastAsia="Tahoma" w:hAnsi="Tahoma" w:cs="Tahoma"/>
          <w:color w:val="000000" w:themeColor="text1"/>
          <w:sz w:val="22"/>
          <w:szCs w:val="22"/>
        </w:rPr>
        <w:t>, will be on view</w:t>
      </w:r>
      <w:r w:rsidR="00147D95" w:rsidRPr="00875D12">
        <w:rPr>
          <w:rFonts w:ascii="Tahoma" w:eastAsia="Tahoma" w:hAnsi="Tahoma" w:cs="Tahoma"/>
          <w:color w:val="000000" w:themeColor="text1"/>
          <w:sz w:val="22"/>
          <w:szCs w:val="22"/>
        </w:rPr>
        <w:t xml:space="preserve"> </w:t>
      </w:r>
      <w:r w:rsidR="004C1DB8" w:rsidRPr="00875D12">
        <w:rPr>
          <w:rFonts w:ascii="Tahoma" w:eastAsia="Tahoma" w:hAnsi="Tahoma" w:cs="Tahoma"/>
          <w:color w:val="000000" w:themeColor="text1"/>
          <w:sz w:val="22"/>
          <w:szCs w:val="22"/>
        </w:rPr>
        <w:t>in two locations</w:t>
      </w:r>
      <w:r w:rsidR="00147D95" w:rsidRPr="00875D12">
        <w:rPr>
          <w:rFonts w:ascii="Tahoma" w:eastAsia="Tahoma" w:hAnsi="Tahoma" w:cs="Tahoma"/>
          <w:color w:val="000000" w:themeColor="text1"/>
          <w:sz w:val="22"/>
          <w:szCs w:val="22"/>
        </w:rPr>
        <w:t xml:space="preserve">: </w:t>
      </w:r>
      <w:r w:rsidR="004C1DB8" w:rsidRPr="00875D12">
        <w:rPr>
          <w:rFonts w:ascii="Tahoma" w:eastAsia="Tahoma" w:hAnsi="Tahoma" w:cs="Tahoma"/>
          <w:color w:val="000000" w:themeColor="text1"/>
          <w:sz w:val="22"/>
          <w:szCs w:val="22"/>
        </w:rPr>
        <w:t>the site of the</w:t>
      </w:r>
      <w:r w:rsidR="00936B15" w:rsidRPr="00875D12">
        <w:rPr>
          <w:rFonts w:ascii="Tahoma" w:eastAsia="Tahoma" w:hAnsi="Tahoma" w:cs="Tahoma"/>
          <w:color w:val="000000" w:themeColor="text1"/>
          <w:sz w:val="22"/>
          <w:szCs w:val="22"/>
        </w:rPr>
        <w:t xml:space="preserve"> </w:t>
      </w:r>
      <w:r w:rsidR="004C1DB8" w:rsidRPr="00875D12">
        <w:rPr>
          <w:rFonts w:ascii="Tahoma" w:eastAsia="Tahoma" w:hAnsi="Tahoma" w:cs="Tahoma"/>
          <w:color w:val="000000" w:themeColor="text1"/>
          <w:sz w:val="22"/>
          <w:szCs w:val="22"/>
        </w:rPr>
        <w:t xml:space="preserve">flour mill </w:t>
      </w:r>
      <w:r w:rsidR="00936B15" w:rsidRPr="00875D12">
        <w:rPr>
          <w:rFonts w:ascii="Tahoma" w:eastAsia="Tahoma" w:hAnsi="Tahoma" w:cs="Tahoma"/>
          <w:color w:val="000000" w:themeColor="text1"/>
          <w:sz w:val="22"/>
          <w:szCs w:val="22"/>
        </w:rPr>
        <w:t xml:space="preserve">on </w:t>
      </w:r>
      <w:r w:rsidR="00FE6CA1" w:rsidRPr="00875D12">
        <w:rPr>
          <w:rFonts w:ascii="Tahoma" w:eastAsia="Tahoma" w:hAnsi="Tahoma" w:cs="Tahoma"/>
          <w:color w:val="000000" w:themeColor="text1"/>
          <w:sz w:val="22"/>
          <w:szCs w:val="22"/>
        </w:rPr>
        <w:t>Doha’s</w:t>
      </w:r>
      <w:r w:rsidR="00936B15" w:rsidRPr="00875D12">
        <w:rPr>
          <w:rFonts w:ascii="Tahoma" w:eastAsia="Tahoma" w:hAnsi="Tahoma" w:cs="Tahoma"/>
          <w:color w:val="000000" w:themeColor="text1"/>
          <w:sz w:val="22"/>
          <w:szCs w:val="22"/>
        </w:rPr>
        <w:t xml:space="preserve"> Corniche, built in the 1990s, </w:t>
      </w:r>
      <w:r w:rsidR="004C1DB8" w:rsidRPr="00875D12">
        <w:rPr>
          <w:rFonts w:ascii="Tahoma" w:eastAsia="Tahoma" w:hAnsi="Tahoma" w:cs="Tahoma"/>
          <w:color w:val="000000" w:themeColor="text1"/>
          <w:sz w:val="22"/>
          <w:szCs w:val="22"/>
        </w:rPr>
        <w:t xml:space="preserve">that </w:t>
      </w:r>
      <w:r w:rsidR="00147D95" w:rsidRPr="00875D12">
        <w:rPr>
          <w:rFonts w:ascii="Tahoma" w:eastAsia="Tahoma" w:hAnsi="Tahoma" w:cs="Tahoma"/>
          <w:color w:val="000000" w:themeColor="text1"/>
          <w:sz w:val="22"/>
          <w:szCs w:val="22"/>
        </w:rPr>
        <w:t xml:space="preserve">is being </w:t>
      </w:r>
      <w:r w:rsidR="001F183B" w:rsidRPr="00875D12">
        <w:rPr>
          <w:rFonts w:ascii="Tahoma" w:eastAsia="Tahoma" w:hAnsi="Tahoma" w:cs="Tahoma"/>
          <w:color w:val="000000" w:themeColor="text1"/>
          <w:sz w:val="22"/>
          <w:szCs w:val="22"/>
        </w:rPr>
        <w:t xml:space="preserve">creatively </w:t>
      </w:r>
      <w:r w:rsidR="00147D95" w:rsidRPr="00875D12">
        <w:rPr>
          <w:rFonts w:ascii="Tahoma" w:eastAsia="Tahoma" w:hAnsi="Tahoma" w:cs="Tahoma"/>
          <w:color w:val="000000" w:themeColor="text1"/>
          <w:sz w:val="22"/>
          <w:szCs w:val="22"/>
        </w:rPr>
        <w:t xml:space="preserve">reimagined as the </w:t>
      </w:r>
      <w:r w:rsidR="001F183B" w:rsidRPr="00875D12">
        <w:rPr>
          <w:rFonts w:ascii="Tahoma" w:eastAsia="Tahoma" w:hAnsi="Tahoma" w:cs="Tahoma"/>
          <w:color w:val="000000" w:themeColor="text1"/>
          <w:sz w:val="22"/>
          <w:szCs w:val="22"/>
        </w:rPr>
        <w:t>site</w:t>
      </w:r>
      <w:r w:rsidR="00147D95" w:rsidRPr="00875D12">
        <w:rPr>
          <w:rFonts w:ascii="Tahoma" w:eastAsia="Tahoma" w:hAnsi="Tahoma" w:cs="Tahoma"/>
          <w:color w:val="000000" w:themeColor="text1"/>
          <w:sz w:val="22"/>
          <w:szCs w:val="22"/>
        </w:rPr>
        <w:t xml:space="preserve"> of the museum, and </w:t>
      </w:r>
      <w:r w:rsidR="00344D21" w:rsidRPr="00875D12">
        <w:rPr>
          <w:rFonts w:ascii="Tahoma" w:eastAsia="Tahoma" w:hAnsi="Tahoma" w:cs="Tahoma"/>
          <w:color w:val="000000" w:themeColor="text1"/>
          <w:sz w:val="22"/>
          <w:szCs w:val="22"/>
        </w:rPr>
        <w:t xml:space="preserve">Al </w:t>
      </w:r>
      <w:proofErr w:type="spellStart"/>
      <w:r w:rsidR="004C1DB8" w:rsidRPr="00875D12">
        <w:rPr>
          <w:rFonts w:ascii="Tahoma" w:eastAsia="Tahoma" w:hAnsi="Tahoma" w:cs="Tahoma"/>
          <w:color w:val="000000" w:themeColor="text1"/>
          <w:sz w:val="22"/>
          <w:szCs w:val="22"/>
        </w:rPr>
        <w:t>Najada</w:t>
      </w:r>
      <w:proofErr w:type="spellEnd"/>
      <w:r w:rsidR="004C1DB8" w:rsidRPr="00875D12">
        <w:rPr>
          <w:rFonts w:ascii="Tahoma" w:eastAsia="Tahoma" w:hAnsi="Tahoma" w:cs="Tahoma"/>
          <w:color w:val="000000" w:themeColor="text1"/>
          <w:sz w:val="22"/>
          <w:szCs w:val="22"/>
        </w:rPr>
        <w:t xml:space="preserve"> Heritage House #15. </w:t>
      </w:r>
      <w:r w:rsidR="004C1DB8" w:rsidRPr="00B10EA5">
        <w:rPr>
          <w:rFonts w:ascii="Tahoma" w:eastAsia="Tahoma" w:hAnsi="Tahoma" w:cs="Tahoma"/>
          <w:color w:val="000000" w:themeColor="text1"/>
          <w:sz w:val="22"/>
          <w:szCs w:val="22"/>
          <w:highlight w:val="yellow"/>
        </w:rPr>
        <w:t>Each venue will present different aspect</w:t>
      </w:r>
      <w:r w:rsidR="00FE6CA1" w:rsidRPr="00B10EA5">
        <w:rPr>
          <w:rFonts w:ascii="Tahoma" w:eastAsia="Tahoma" w:hAnsi="Tahoma" w:cs="Tahoma"/>
          <w:color w:val="000000" w:themeColor="text1"/>
          <w:sz w:val="22"/>
          <w:szCs w:val="22"/>
          <w:highlight w:val="yellow"/>
        </w:rPr>
        <w:t>s</w:t>
      </w:r>
      <w:r w:rsidR="004C1DB8" w:rsidRPr="00B10EA5">
        <w:rPr>
          <w:rFonts w:ascii="Tahoma" w:eastAsia="Tahoma" w:hAnsi="Tahoma" w:cs="Tahoma"/>
          <w:color w:val="000000" w:themeColor="text1"/>
          <w:sz w:val="22"/>
          <w:szCs w:val="22"/>
          <w:highlight w:val="yellow"/>
        </w:rPr>
        <w:t xml:space="preserve"> of the </w:t>
      </w:r>
      <w:r w:rsidR="00147D95" w:rsidRPr="00B10EA5">
        <w:rPr>
          <w:rFonts w:ascii="Tahoma" w:eastAsia="Tahoma" w:hAnsi="Tahoma" w:cs="Tahoma"/>
          <w:color w:val="000000" w:themeColor="text1"/>
          <w:sz w:val="22"/>
          <w:szCs w:val="22"/>
          <w:highlight w:val="yellow"/>
        </w:rPr>
        <w:t>development of the Art Mill Museum</w:t>
      </w:r>
      <w:r w:rsidR="005443DF" w:rsidRPr="00B10EA5">
        <w:rPr>
          <w:rFonts w:ascii="Tahoma" w:eastAsia="Tahoma" w:hAnsi="Tahoma" w:cs="Tahoma"/>
          <w:color w:val="000000" w:themeColor="text1"/>
          <w:sz w:val="22"/>
          <w:szCs w:val="22"/>
          <w:highlight w:val="yellow"/>
        </w:rPr>
        <w:t xml:space="preserve"> and be free of charge for visitors</w:t>
      </w:r>
      <w:r w:rsidR="004C1DB8" w:rsidRPr="00B10EA5">
        <w:rPr>
          <w:rFonts w:ascii="Tahoma" w:eastAsia="Tahoma" w:hAnsi="Tahoma" w:cs="Tahoma"/>
          <w:color w:val="000000" w:themeColor="text1"/>
          <w:sz w:val="22"/>
          <w:szCs w:val="22"/>
          <w:highlight w:val="yellow"/>
        </w:rPr>
        <w:t>.</w:t>
      </w:r>
      <w:r w:rsidR="004C1DB8" w:rsidRPr="00875D12">
        <w:rPr>
          <w:rFonts w:ascii="Tahoma" w:eastAsia="Tahoma" w:hAnsi="Tahoma" w:cs="Tahoma"/>
          <w:color w:val="000000" w:themeColor="text1"/>
          <w:sz w:val="22"/>
          <w:szCs w:val="22"/>
        </w:rPr>
        <w:t xml:space="preserve"> </w:t>
      </w:r>
    </w:p>
    <w:p w14:paraId="224AE532" w14:textId="2E476989" w:rsidR="004C1DB8" w:rsidRPr="00875D12" w:rsidRDefault="004C1DB8" w:rsidP="00875D12">
      <w:pPr>
        <w:rPr>
          <w:rFonts w:ascii="Tahoma" w:eastAsia="Tahoma" w:hAnsi="Tahoma" w:cs="Tahoma"/>
          <w:i/>
          <w:iCs/>
          <w:color w:val="000000" w:themeColor="text1"/>
          <w:sz w:val="22"/>
          <w:szCs w:val="22"/>
          <w:u w:val="single"/>
        </w:rPr>
      </w:pPr>
    </w:p>
    <w:p w14:paraId="0E2A0210" w14:textId="6FE9B891" w:rsidR="004C1DB8" w:rsidRPr="00875D12" w:rsidRDefault="00007C7F" w:rsidP="00875D12">
      <w:pPr>
        <w:rPr>
          <w:rFonts w:ascii="Tahoma" w:eastAsia="Tahoma" w:hAnsi="Tahoma" w:cs="Tahoma"/>
          <w:color w:val="000000" w:themeColor="text1"/>
          <w:sz w:val="22"/>
          <w:szCs w:val="22"/>
        </w:rPr>
      </w:pPr>
      <w:r w:rsidRPr="00875D12">
        <w:rPr>
          <w:rFonts w:ascii="Tahoma" w:eastAsia="Tahoma" w:hAnsi="Tahoma" w:cs="Tahoma"/>
          <w:i/>
          <w:iCs/>
          <w:color w:val="000000" w:themeColor="text1"/>
          <w:sz w:val="22"/>
          <w:szCs w:val="22"/>
          <w:u w:val="single"/>
        </w:rPr>
        <w:t xml:space="preserve">Site 1: </w:t>
      </w:r>
      <w:r w:rsidR="004C1DB8" w:rsidRPr="00875D12">
        <w:rPr>
          <w:rFonts w:ascii="Tahoma" w:eastAsia="Tahoma" w:hAnsi="Tahoma" w:cs="Tahoma"/>
          <w:i/>
          <w:iCs/>
          <w:color w:val="000000" w:themeColor="text1"/>
          <w:sz w:val="22"/>
          <w:szCs w:val="22"/>
          <w:u w:val="single"/>
        </w:rPr>
        <w:t>From Flour to Art</w:t>
      </w:r>
    </w:p>
    <w:p w14:paraId="52E83F9A" w14:textId="313029E5" w:rsidR="005B22FD" w:rsidRPr="00875D12" w:rsidRDefault="00376AEC" w:rsidP="00875D12">
      <w:pPr>
        <w:rPr>
          <w:rFonts w:ascii="Tahoma" w:eastAsia="Tahoma" w:hAnsi="Tahoma" w:cs="Tahoma"/>
          <w:color w:val="000000" w:themeColor="text1"/>
          <w:sz w:val="22"/>
          <w:szCs w:val="22"/>
        </w:rPr>
      </w:pPr>
      <w:r w:rsidRPr="00875D12">
        <w:rPr>
          <w:rFonts w:ascii="Tahoma" w:eastAsia="Tahoma" w:hAnsi="Tahoma" w:cs="Tahoma"/>
          <w:color w:val="000000" w:themeColor="text1"/>
          <w:sz w:val="22"/>
          <w:szCs w:val="22"/>
        </w:rPr>
        <w:t>Th</w:t>
      </w:r>
      <w:r w:rsidR="00147D95" w:rsidRPr="00875D12">
        <w:rPr>
          <w:rFonts w:ascii="Tahoma" w:eastAsia="Tahoma" w:hAnsi="Tahoma" w:cs="Tahoma"/>
          <w:color w:val="000000" w:themeColor="text1"/>
          <w:sz w:val="22"/>
          <w:szCs w:val="22"/>
        </w:rPr>
        <w:t xml:space="preserve">e installation </w:t>
      </w:r>
      <w:r w:rsidR="00874B78" w:rsidRPr="00875D12">
        <w:rPr>
          <w:rFonts w:ascii="Tahoma" w:eastAsia="Tahoma" w:hAnsi="Tahoma" w:cs="Tahoma"/>
          <w:i/>
          <w:iCs/>
          <w:color w:val="000000" w:themeColor="text1"/>
          <w:sz w:val="22"/>
          <w:szCs w:val="22"/>
        </w:rPr>
        <w:t>F</w:t>
      </w:r>
      <w:r w:rsidR="00147D95" w:rsidRPr="00875D12">
        <w:rPr>
          <w:rFonts w:ascii="Tahoma" w:eastAsia="Tahoma" w:hAnsi="Tahoma" w:cs="Tahoma"/>
          <w:i/>
          <w:iCs/>
          <w:color w:val="000000" w:themeColor="text1"/>
          <w:sz w:val="22"/>
          <w:szCs w:val="22"/>
        </w:rPr>
        <w:t>rom Flour to Art</w:t>
      </w:r>
      <w:r w:rsidR="00147D95" w:rsidRPr="00875D12">
        <w:rPr>
          <w:rFonts w:ascii="Tahoma" w:eastAsia="Tahoma" w:hAnsi="Tahoma" w:cs="Tahoma"/>
          <w:color w:val="000000" w:themeColor="text1"/>
          <w:sz w:val="22"/>
          <w:szCs w:val="22"/>
        </w:rPr>
        <w:t xml:space="preserve"> </w:t>
      </w:r>
      <w:r w:rsidRPr="00875D12">
        <w:rPr>
          <w:rFonts w:ascii="Tahoma" w:eastAsia="Tahoma" w:hAnsi="Tahoma" w:cs="Tahoma"/>
          <w:color w:val="000000" w:themeColor="text1"/>
          <w:sz w:val="22"/>
          <w:szCs w:val="22"/>
        </w:rPr>
        <w:t xml:space="preserve">introduces the vision </w:t>
      </w:r>
      <w:r w:rsidR="00936B15" w:rsidRPr="00875D12">
        <w:rPr>
          <w:rFonts w:ascii="Tahoma" w:eastAsia="Tahoma" w:hAnsi="Tahoma" w:cs="Tahoma"/>
          <w:color w:val="000000" w:themeColor="text1"/>
          <w:sz w:val="22"/>
          <w:szCs w:val="22"/>
        </w:rPr>
        <w:t xml:space="preserve">for </w:t>
      </w:r>
      <w:r w:rsidRPr="00875D12">
        <w:rPr>
          <w:rFonts w:ascii="Tahoma" w:eastAsia="Tahoma" w:hAnsi="Tahoma" w:cs="Tahoma"/>
          <w:color w:val="000000" w:themeColor="text1"/>
          <w:sz w:val="22"/>
          <w:szCs w:val="22"/>
        </w:rPr>
        <w:t xml:space="preserve">the </w:t>
      </w:r>
      <w:r w:rsidR="00EA1B49" w:rsidRPr="00875D12">
        <w:rPr>
          <w:rFonts w:ascii="Tahoma" w:eastAsia="Tahoma" w:hAnsi="Tahoma" w:cs="Tahoma"/>
          <w:color w:val="000000" w:themeColor="text1"/>
          <w:sz w:val="22"/>
          <w:szCs w:val="22"/>
        </w:rPr>
        <w:t xml:space="preserve">museum </w:t>
      </w:r>
      <w:r w:rsidR="00936B15" w:rsidRPr="00875D12">
        <w:rPr>
          <w:rFonts w:ascii="Tahoma" w:eastAsia="Tahoma" w:hAnsi="Tahoma" w:cs="Tahoma"/>
          <w:color w:val="000000" w:themeColor="text1"/>
          <w:sz w:val="22"/>
          <w:szCs w:val="22"/>
        </w:rPr>
        <w:t xml:space="preserve">and gives </w:t>
      </w:r>
      <w:r w:rsidR="00F57F89" w:rsidRPr="00875D12">
        <w:rPr>
          <w:rFonts w:ascii="Tahoma" w:eastAsia="Tahoma" w:hAnsi="Tahoma" w:cs="Tahoma"/>
          <w:color w:val="000000" w:themeColor="text1"/>
          <w:sz w:val="22"/>
          <w:szCs w:val="22"/>
        </w:rPr>
        <w:t xml:space="preserve">the public </w:t>
      </w:r>
      <w:r w:rsidR="00936B15" w:rsidRPr="00875D12">
        <w:rPr>
          <w:rFonts w:ascii="Tahoma" w:eastAsia="Tahoma" w:hAnsi="Tahoma" w:cs="Tahoma"/>
          <w:color w:val="000000" w:themeColor="text1"/>
          <w:sz w:val="22"/>
          <w:szCs w:val="22"/>
        </w:rPr>
        <w:t xml:space="preserve">its first opportunity </w:t>
      </w:r>
      <w:r w:rsidR="00F57F89" w:rsidRPr="00875D12">
        <w:rPr>
          <w:rFonts w:ascii="Tahoma" w:eastAsia="Tahoma" w:hAnsi="Tahoma" w:cs="Tahoma"/>
          <w:color w:val="000000" w:themeColor="text1"/>
          <w:sz w:val="22"/>
          <w:szCs w:val="22"/>
        </w:rPr>
        <w:t xml:space="preserve">to </w:t>
      </w:r>
      <w:r w:rsidR="00936B15" w:rsidRPr="00875D12">
        <w:rPr>
          <w:rFonts w:ascii="Tahoma" w:eastAsia="Tahoma" w:hAnsi="Tahoma" w:cs="Tahoma"/>
          <w:color w:val="000000" w:themeColor="text1"/>
          <w:sz w:val="22"/>
          <w:szCs w:val="22"/>
        </w:rPr>
        <w:t>enter</w:t>
      </w:r>
      <w:r w:rsidR="00FE6CA1" w:rsidRPr="00875D12">
        <w:rPr>
          <w:rFonts w:ascii="Tahoma" w:eastAsia="Tahoma" w:hAnsi="Tahoma" w:cs="Tahoma"/>
          <w:color w:val="000000" w:themeColor="text1"/>
          <w:sz w:val="22"/>
          <w:szCs w:val="22"/>
        </w:rPr>
        <w:t xml:space="preserve"> what will be</w:t>
      </w:r>
      <w:r w:rsidR="00936B15" w:rsidRPr="00875D12">
        <w:rPr>
          <w:rFonts w:ascii="Tahoma" w:eastAsia="Tahoma" w:hAnsi="Tahoma" w:cs="Tahoma"/>
          <w:color w:val="000000" w:themeColor="text1"/>
          <w:sz w:val="22"/>
          <w:szCs w:val="22"/>
        </w:rPr>
        <w:t xml:space="preserve"> </w:t>
      </w:r>
      <w:r w:rsidR="00F57F89" w:rsidRPr="00875D12">
        <w:rPr>
          <w:rFonts w:ascii="Tahoma" w:eastAsia="Tahoma" w:hAnsi="Tahoma" w:cs="Tahoma"/>
          <w:color w:val="000000" w:themeColor="text1"/>
          <w:sz w:val="22"/>
          <w:szCs w:val="22"/>
        </w:rPr>
        <w:t xml:space="preserve">part of the </w:t>
      </w:r>
      <w:r w:rsidR="00936B15" w:rsidRPr="00875D12">
        <w:rPr>
          <w:rFonts w:ascii="Tahoma" w:eastAsia="Tahoma" w:hAnsi="Tahoma" w:cs="Tahoma"/>
          <w:color w:val="000000" w:themeColor="text1"/>
          <w:sz w:val="22"/>
          <w:szCs w:val="22"/>
        </w:rPr>
        <w:t xml:space="preserve">future </w:t>
      </w:r>
      <w:r w:rsidR="003C5F3A" w:rsidRPr="00875D12">
        <w:rPr>
          <w:rFonts w:ascii="Tahoma" w:eastAsia="Tahoma" w:hAnsi="Tahoma" w:cs="Tahoma"/>
          <w:color w:val="000000" w:themeColor="text1"/>
          <w:sz w:val="22"/>
          <w:szCs w:val="22"/>
        </w:rPr>
        <w:t>complex</w:t>
      </w:r>
      <w:r w:rsidR="00F57F89" w:rsidRPr="00875D12">
        <w:rPr>
          <w:rFonts w:ascii="Tahoma" w:eastAsia="Tahoma" w:hAnsi="Tahoma" w:cs="Tahoma"/>
          <w:color w:val="000000" w:themeColor="text1"/>
          <w:sz w:val="22"/>
          <w:szCs w:val="22"/>
        </w:rPr>
        <w:t xml:space="preserve">. </w:t>
      </w:r>
      <w:r w:rsidR="00936B15" w:rsidRPr="00875D12">
        <w:rPr>
          <w:rFonts w:ascii="Tahoma" w:eastAsia="Tahoma" w:hAnsi="Tahoma" w:cs="Tahoma"/>
          <w:color w:val="000000" w:themeColor="text1"/>
          <w:sz w:val="22"/>
          <w:szCs w:val="22"/>
        </w:rPr>
        <w:t xml:space="preserve">Visitors will see how </w:t>
      </w:r>
      <w:r w:rsidR="00175433" w:rsidRPr="00875D12">
        <w:rPr>
          <w:rFonts w:ascii="Tahoma" w:eastAsia="Tahoma" w:hAnsi="Tahoma" w:cs="Tahoma"/>
          <w:color w:val="000000" w:themeColor="text1"/>
          <w:sz w:val="22"/>
          <w:szCs w:val="22"/>
        </w:rPr>
        <w:t xml:space="preserve">the architect </w:t>
      </w:r>
      <w:r w:rsidR="00936B15" w:rsidRPr="00875D12">
        <w:rPr>
          <w:rFonts w:ascii="Tahoma" w:eastAsia="Tahoma" w:hAnsi="Tahoma" w:cs="Tahoma"/>
          <w:color w:val="000000" w:themeColor="text1"/>
          <w:sz w:val="22"/>
          <w:szCs w:val="22"/>
        </w:rPr>
        <w:t xml:space="preserve">Alejandro </w:t>
      </w:r>
      <w:proofErr w:type="spellStart"/>
      <w:r w:rsidR="00936B15" w:rsidRPr="00875D12">
        <w:rPr>
          <w:rFonts w:ascii="Tahoma" w:eastAsia="Tahoma" w:hAnsi="Tahoma" w:cs="Tahoma"/>
          <w:color w:val="000000" w:themeColor="text1"/>
          <w:sz w:val="22"/>
          <w:szCs w:val="22"/>
        </w:rPr>
        <w:t>Aravena</w:t>
      </w:r>
      <w:proofErr w:type="spellEnd"/>
      <w:r w:rsidR="00936B15" w:rsidRPr="00875D12">
        <w:rPr>
          <w:rFonts w:ascii="Tahoma" w:eastAsia="Tahoma" w:hAnsi="Tahoma" w:cs="Tahoma"/>
          <w:color w:val="000000" w:themeColor="text1"/>
          <w:sz w:val="22"/>
          <w:szCs w:val="22"/>
        </w:rPr>
        <w:t xml:space="preserve"> and </w:t>
      </w:r>
      <w:r w:rsidR="00C76F33" w:rsidRPr="00875D12">
        <w:rPr>
          <w:rFonts w:ascii="Tahoma" w:eastAsia="Tahoma" w:hAnsi="Tahoma" w:cs="Tahoma"/>
          <w:color w:val="000000" w:themeColor="text1"/>
          <w:sz w:val="22"/>
          <w:szCs w:val="22"/>
        </w:rPr>
        <w:t>ELEMENTAL</w:t>
      </w:r>
      <w:r w:rsidR="00936B15" w:rsidRPr="00875D12">
        <w:rPr>
          <w:rFonts w:ascii="Tahoma" w:eastAsia="Tahoma" w:hAnsi="Tahoma" w:cs="Tahoma"/>
          <w:color w:val="000000" w:themeColor="text1"/>
          <w:sz w:val="22"/>
          <w:szCs w:val="22"/>
        </w:rPr>
        <w:t xml:space="preserve"> </w:t>
      </w:r>
      <w:r w:rsidR="006422A6" w:rsidRPr="00875D12">
        <w:rPr>
          <w:rFonts w:ascii="Tahoma" w:eastAsia="Tahoma" w:hAnsi="Tahoma" w:cs="Tahoma"/>
          <w:color w:val="000000" w:themeColor="text1"/>
          <w:sz w:val="22"/>
          <w:szCs w:val="22"/>
        </w:rPr>
        <w:t xml:space="preserve">will </w:t>
      </w:r>
      <w:r w:rsidR="00C279C6" w:rsidRPr="00875D12">
        <w:rPr>
          <w:rFonts w:ascii="Tahoma" w:eastAsia="Tahoma" w:hAnsi="Tahoma" w:cs="Tahoma"/>
          <w:color w:val="000000" w:themeColor="text1"/>
          <w:sz w:val="22"/>
          <w:szCs w:val="22"/>
        </w:rPr>
        <w:t xml:space="preserve">reimagine the existing building, characterised by its </w:t>
      </w:r>
      <w:r w:rsidR="006422A6" w:rsidRPr="00875D12">
        <w:rPr>
          <w:rFonts w:ascii="Tahoma" w:eastAsia="Tahoma" w:hAnsi="Tahoma" w:cs="Tahoma"/>
          <w:color w:val="000000" w:themeColor="text1"/>
          <w:sz w:val="22"/>
          <w:szCs w:val="22"/>
        </w:rPr>
        <w:t>spectacular</w:t>
      </w:r>
      <w:r w:rsidR="00C279C6" w:rsidRPr="00875D12">
        <w:rPr>
          <w:rFonts w:ascii="Tahoma" w:eastAsia="Tahoma" w:hAnsi="Tahoma" w:cs="Tahoma"/>
          <w:color w:val="000000" w:themeColor="text1"/>
          <w:sz w:val="22"/>
          <w:szCs w:val="22"/>
        </w:rPr>
        <w:t xml:space="preserve"> concrete silos, to produce a museum that incorporate</w:t>
      </w:r>
      <w:r w:rsidR="00175433" w:rsidRPr="00875D12">
        <w:rPr>
          <w:rFonts w:ascii="Tahoma" w:eastAsia="Tahoma" w:hAnsi="Tahoma" w:cs="Tahoma"/>
          <w:color w:val="000000" w:themeColor="text1"/>
          <w:sz w:val="22"/>
          <w:szCs w:val="22"/>
        </w:rPr>
        <w:t>s</w:t>
      </w:r>
      <w:r w:rsidR="00C279C6" w:rsidRPr="00875D12">
        <w:rPr>
          <w:rFonts w:ascii="Tahoma" w:eastAsia="Tahoma" w:hAnsi="Tahoma" w:cs="Tahoma"/>
          <w:color w:val="000000" w:themeColor="text1"/>
          <w:sz w:val="22"/>
          <w:szCs w:val="22"/>
        </w:rPr>
        <w:t xml:space="preserve"> </w:t>
      </w:r>
      <w:r w:rsidR="00BC09AD" w:rsidRPr="00875D12">
        <w:rPr>
          <w:rFonts w:ascii="Tahoma" w:eastAsia="Tahoma" w:hAnsi="Tahoma" w:cs="Tahoma"/>
          <w:color w:val="000000" w:themeColor="text1"/>
          <w:sz w:val="22"/>
          <w:szCs w:val="22"/>
        </w:rPr>
        <w:t xml:space="preserve">a creative village and </w:t>
      </w:r>
      <w:r w:rsidR="00C279C6" w:rsidRPr="00875D12">
        <w:rPr>
          <w:rFonts w:ascii="Tahoma" w:eastAsia="Tahoma" w:hAnsi="Tahoma" w:cs="Tahoma"/>
          <w:color w:val="000000" w:themeColor="text1"/>
          <w:sz w:val="22"/>
          <w:szCs w:val="22"/>
        </w:rPr>
        <w:t>public</w:t>
      </w:r>
      <w:r w:rsidR="00BC09AD" w:rsidRPr="00875D12">
        <w:rPr>
          <w:rFonts w:ascii="Tahoma" w:eastAsia="Tahoma" w:hAnsi="Tahoma" w:cs="Tahoma"/>
          <w:color w:val="000000" w:themeColor="text1"/>
          <w:sz w:val="22"/>
          <w:szCs w:val="22"/>
        </w:rPr>
        <w:t xml:space="preserve"> garden</w:t>
      </w:r>
      <w:r w:rsidR="00C279C6" w:rsidRPr="00875D12">
        <w:rPr>
          <w:rFonts w:ascii="Tahoma" w:eastAsia="Tahoma" w:hAnsi="Tahoma" w:cs="Tahoma"/>
          <w:color w:val="000000" w:themeColor="text1"/>
          <w:sz w:val="22"/>
          <w:szCs w:val="22"/>
        </w:rPr>
        <w:t xml:space="preserve">. </w:t>
      </w:r>
      <w:r w:rsidR="005B22FD" w:rsidRPr="00875D12">
        <w:rPr>
          <w:rFonts w:ascii="Tahoma" w:eastAsia="Tahoma" w:hAnsi="Tahoma" w:cs="Tahoma"/>
          <w:color w:val="000000" w:themeColor="text1"/>
          <w:sz w:val="22"/>
          <w:szCs w:val="22"/>
        </w:rPr>
        <w:t xml:space="preserve">The </w:t>
      </w:r>
      <w:r w:rsidR="005B22FD" w:rsidRPr="00875D12">
        <w:rPr>
          <w:rFonts w:ascii="Tahoma" w:hAnsi="Tahoma" w:cs="Tahoma"/>
          <w:color w:val="000000" w:themeColor="text1"/>
          <w:sz w:val="22"/>
        </w:rPr>
        <w:t>evolution of the project, from the</w:t>
      </w:r>
      <w:r w:rsidR="005B22FD" w:rsidRPr="00875D12">
        <w:rPr>
          <w:rFonts w:ascii="Tahoma" w:eastAsia="Tahoma" w:hAnsi="Tahoma" w:cs="Tahoma"/>
          <w:color w:val="000000" w:themeColor="text1"/>
          <w:sz w:val="22"/>
          <w:szCs w:val="22"/>
        </w:rPr>
        <w:t xml:space="preserve"> international</w:t>
      </w:r>
      <w:r w:rsidR="00EC52A0" w:rsidRPr="00875D12">
        <w:rPr>
          <w:rFonts w:ascii="Tahoma" w:eastAsia="Tahoma" w:hAnsi="Tahoma" w:cs="Tahoma"/>
          <w:color w:val="000000" w:themeColor="text1"/>
          <w:sz w:val="22"/>
          <w:szCs w:val="22"/>
        </w:rPr>
        <w:t xml:space="preserve"> design</w:t>
      </w:r>
      <w:r w:rsidR="005B22FD" w:rsidRPr="00875D12">
        <w:rPr>
          <w:rFonts w:ascii="Tahoma" w:hAnsi="Tahoma" w:cs="Tahoma"/>
          <w:color w:val="000000" w:themeColor="text1"/>
          <w:sz w:val="22"/>
        </w:rPr>
        <w:t xml:space="preserve"> competition in 2016 to now, will be </w:t>
      </w:r>
      <w:r w:rsidR="005B22FD" w:rsidRPr="00875D12">
        <w:rPr>
          <w:rFonts w:ascii="Tahoma" w:eastAsia="Tahoma" w:hAnsi="Tahoma" w:cs="Tahoma"/>
          <w:color w:val="000000" w:themeColor="text1"/>
          <w:sz w:val="22"/>
          <w:szCs w:val="22"/>
        </w:rPr>
        <w:t xml:space="preserve">revealed through an engrossing display that includes original </w:t>
      </w:r>
      <w:r w:rsidR="005B22FD" w:rsidRPr="00875D12">
        <w:rPr>
          <w:rFonts w:ascii="Tahoma" w:hAnsi="Tahoma" w:cs="Tahoma"/>
          <w:color w:val="000000" w:themeColor="text1"/>
          <w:sz w:val="22"/>
        </w:rPr>
        <w:t>models, drawings and renderings</w:t>
      </w:r>
      <w:r w:rsidR="005B22FD" w:rsidRPr="00875D12">
        <w:rPr>
          <w:rFonts w:ascii="Tahoma" w:eastAsia="Tahoma" w:hAnsi="Tahoma" w:cs="Tahoma"/>
          <w:color w:val="000000" w:themeColor="text1"/>
          <w:sz w:val="22"/>
          <w:szCs w:val="22"/>
        </w:rPr>
        <w:t xml:space="preserve">. </w:t>
      </w:r>
    </w:p>
    <w:p w14:paraId="601F5434" w14:textId="77777777" w:rsidR="005B22FD" w:rsidRPr="00875D12" w:rsidRDefault="005B22FD" w:rsidP="00875D12">
      <w:pPr>
        <w:rPr>
          <w:rFonts w:ascii="Tahoma" w:eastAsia="Tahoma" w:hAnsi="Tahoma" w:cs="Tahoma"/>
          <w:color w:val="000000" w:themeColor="text1"/>
          <w:sz w:val="22"/>
          <w:szCs w:val="22"/>
        </w:rPr>
      </w:pPr>
    </w:p>
    <w:p w14:paraId="4B969847" w14:textId="3C9A2563" w:rsidR="00BC09AD" w:rsidRPr="00875D12" w:rsidRDefault="005B22FD" w:rsidP="00875D12">
      <w:pPr>
        <w:rPr>
          <w:rFonts w:ascii="Tahoma" w:hAnsi="Tahoma" w:cs="Tahoma"/>
          <w:color w:val="000000" w:themeColor="text1"/>
          <w:sz w:val="22"/>
        </w:rPr>
      </w:pPr>
      <w:bookmarkStart w:id="1" w:name="_Hlk102120245"/>
      <w:r w:rsidRPr="00875D12">
        <w:rPr>
          <w:rFonts w:ascii="Tahoma" w:eastAsia="Tahoma" w:hAnsi="Tahoma" w:cs="Tahoma"/>
          <w:color w:val="000000" w:themeColor="text1"/>
          <w:sz w:val="22"/>
          <w:szCs w:val="22"/>
        </w:rPr>
        <w:lastRenderedPageBreak/>
        <w:t xml:space="preserve">To reflect the transformation of the </w:t>
      </w:r>
      <w:r w:rsidR="003C5F3A" w:rsidRPr="00875D12">
        <w:rPr>
          <w:rFonts w:ascii="Tahoma" w:eastAsia="Tahoma" w:hAnsi="Tahoma" w:cs="Tahoma"/>
          <w:color w:val="000000" w:themeColor="text1"/>
          <w:sz w:val="22"/>
          <w:szCs w:val="22"/>
        </w:rPr>
        <w:t>site</w:t>
      </w:r>
      <w:r w:rsidRPr="00875D12">
        <w:rPr>
          <w:rFonts w:ascii="Tahoma" w:eastAsia="Tahoma" w:hAnsi="Tahoma" w:cs="Tahoma"/>
          <w:color w:val="000000" w:themeColor="text1"/>
          <w:sz w:val="22"/>
          <w:szCs w:val="22"/>
        </w:rPr>
        <w:t xml:space="preserve"> and demonstrate how the Art Mill Museum will be a place for contemporary creativity, </w:t>
      </w:r>
      <w:r w:rsidR="00A70EAD" w:rsidRPr="00875D12">
        <w:rPr>
          <w:rFonts w:ascii="Tahoma" w:eastAsia="Tahoma" w:hAnsi="Tahoma" w:cs="Tahoma"/>
          <w:color w:val="000000" w:themeColor="text1"/>
          <w:sz w:val="22"/>
          <w:szCs w:val="22"/>
        </w:rPr>
        <w:t>artists have been</w:t>
      </w:r>
      <w:r w:rsidRPr="00875D12">
        <w:rPr>
          <w:rFonts w:ascii="Tahoma" w:eastAsia="Tahoma" w:hAnsi="Tahoma" w:cs="Tahoma"/>
          <w:color w:val="000000" w:themeColor="text1"/>
          <w:sz w:val="22"/>
          <w:szCs w:val="22"/>
        </w:rPr>
        <w:t xml:space="preserve"> commissioned</w:t>
      </w:r>
      <w:r w:rsidRPr="00875D12">
        <w:rPr>
          <w:rFonts w:ascii="Tahoma" w:hAnsi="Tahoma" w:cs="Tahoma"/>
          <w:color w:val="000000" w:themeColor="text1"/>
          <w:sz w:val="22"/>
        </w:rPr>
        <w:t xml:space="preserve"> </w:t>
      </w:r>
      <w:r w:rsidR="005B179B" w:rsidRPr="00875D12">
        <w:rPr>
          <w:rFonts w:ascii="Tahoma" w:eastAsia="Tahoma" w:hAnsi="Tahoma" w:cs="Tahoma"/>
          <w:color w:val="000000" w:themeColor="text1"/>
          <w:sz w:val="22"/>
          <w:szCs w:val="22"/>
        </w:rPr>
        <w:t xml:space="preserve">to create </w:t>
      </w:r>
      <w:r w:rsidR="00A70EAD" w:rsidRPr="00875D12">
        <w:rPr>
          <w:rFonts w:ascii="Tahoma" w:eastAsia="Tahoma" w:hAnsi="Tahoma" w:cs="Tahoma"/>
          <w:color w:val="000000" w:themeColor="text1"/>
          <w:sz w:val="22"/>
          <w:szCs w:val="22"/>
        </w:rPr>
        <w:t>films and photographs</w:t>
      </w:r>
      <w:r w:rsidRPr="00875D12">
        <w:rPr>
          <w:rFonts w:ascii="Tahoma" w:eastAsia="Tahoma" w:hAnsi="Tahoma" w:cs="Tahoma"/>
          <w:color w:val="000000" w:themeColor="text1"/>
          <w:sz w:val="22"/>
          <w:szCs w:val="22"/>
        </w:rPr>
        <w:t xml:space="preserve"> </w:t>
      </w:r>
      <w:r w:rsidR="005B179B" w:rsidRPr="00875D12">
        <w:rPr>
          <w:rFonts w:ascii="Tahoma" w:eastAsia="Tahoma" w:hAnsi="Tahoma" w:cs="Tahoma"/>
          <w:color w:val="000000" w:themeColor="text1"/>
          <w:sz w:val="22"/>
          <w:szCs w:val="22"/>
        </w:rPr>
        <w:t xml:space="preserve">establishing </w:t>
      </w:r>
      <w:r w:rsidRPr="00875D12">
        <w:rPr>
          <w:rFonts w:ascii="Tahoma" w:eastAsia="Tahoma" w:hAnsi="Tahoma" w:cs="Tahoma"/>
          <w:color w:val="000000" w:themeColor="text1"/>
          <w:sz w:val="22"/>
          <w:szCs w:val="22"/>
        </w:rPr>
        <w:t>the</w:t>
      </w:r>
      <w:r w:rsidRPr="00875D12">
        <w:rPr>
          <w:rFonts w:ascii="Tahoma" w:hAnsi="Tahoma" w:cs="Tahoma"/>
          <w:color w:val="000000" w:themeColor="text1"/>
          <w:sz w:val="22"/>
        </w:rPr>
        <w:t xml:space="preserve"> parallels between the flour mill </w:t>
      </w:r>
      <w:r w:rsidRPr="00875D12">
        <w:rPr>
          <w:rFonts w:ascii="Tahoma" w:eastAsia="Tahoma" w:hAnsi="Tahoma" w:cs="Tahoma"/>
          <w:color w:val="000000" w:themeColor="text1"/>
          <w:sz w:val="22"/>
          <w:szCs w:val="22"/>
        </w:rPr>
        <w:t xml:space="preserve">and the future museum. </w:t>
      </w:r>
      <w:bookmarkEnd w:id="1"/>
      <w:r w:rsidRPr="00875D12">
        <w:rPr>
          <w:rFonts w:ascii="Tahoma" w:eastAsia="Tahoma" w:hAnsi="Tahoma" w:cs="Tahoma"/>
          <w:color w:val="000000" w:themeColor="text1"/>
          <w:sz w:val="22"/>
          <w:szCs w:val="22"/>
        </w:rPr>
        <w:t>The commissioned artists are</w:t>
      </w:r>
      <w:r w:rsidRPr="00875D12">
        <w:rPr>
          <w:rFonts w:ascii="Tahoma" w:hAnsi="Tahoma" w:cs="Tahoma"/>
          <w:color w:val="000000" w:themeColor="text1"/>
          <w:sz w:val="22"/>
        </w:rPr>
        <w:t xml:space="preserve"> </w:t>
      </w:r>
      <w:proofErr w:type="spellStart"/>
      <w:r w:rsidR="00BC09AD" w:rsidRPr="00875D12">
        <w:rPr>
          <w:rFonts w:ascii="Tahoma" w:hAnsi="Tahoma" w:cs="Tahoma"/>
          <w:b/>
          <w:color w:val="000000" w:themeColor="text1"/>
          <w:sz w:val="22"/>
        </w:rPr>
        <w:t>Yasmina</w:t>
      </w:r>
      <w:proofErr w:type="spellEnd"/>
      <w:r w:rsidR="00BC09AD" w:rsidRPr="00875D12">
        <w:rPr>
          <w:rFonts w:ascii="Tahoma" w:hAnsi="Tahoma" w:cs="Tahoma"/>
          <w:b/>
          <w:color w:val="000000" w:themeColor="text1"/>
          <w:sz w:val="22"/>
        </w:rPr>
        <w:t xml:space="preserve"> </w:t>
      </w:r>
      <w:proofErr w:type="spellStart"/>
      <w:r w:rsidR="00BC09AD" w:rsidRPr="00875D12">
        <w:rPr>
          <w:rFonts w:ascii="Tahoma" w:hAnsi="Tahoma" w:cs="Tahoma"/>
          <w:b/>
          <w:color w:val="000000" w:themeColor="text1"/>
          <w:sz w:val="22"/>
        </w:rPr>
        <w:t>Benabderrahmane</w:t>
      </w:r>
      <w:proofErr w:type="spellEnd"/>
      <w:r w:rsidR="00BC09AD" w:rsidRPr="00875D12">
        <w:rPr>
          <w:rFonts w:ascii="Tahoma" w:hAnsi="Tahoma" w:cs="Tahoma"/>
          <w:b/>
          <w:color w:val="000000" w:themeColor="text1"/>
          <w:sz w:val="22"/>
        </w:rPr>
        <w:t xml:space="preserve"> </w:t>
      </w:r>
      <w:r w:rsidR="00BC09AD" w:rsidRPr="00875D12">
        <w:rPr>
          <w:rFonts w:ascii="Tahoma" w:hAnsi="Tahoma" w:cs="Tahoma"/>
          <w:color w:val="000000" w:themeColor="text1"/>
          <w:sz w:val="22"/>
        </w:rPr>
        <w:t>(1983, France – works in Paris</w:t>
      </w:r>
      <w:r w:rsidR="00BC09AD" w:rsidRPr="00875D12">
        <w:rPr>
          <w:rFonts w:ascii="Tahoma" w:eastAsia="Tahoma" w:hAnsi="Tahoma" w:cs="Tahoma"/>
          <w:color w:val="000000" w:themeColor="text1"/>
          <w:sz w:val="22"/>
          <w:szCs w:val="22"/>
        </w:rPr>
        <w:t>)</w:t>
      </w:r>
      <w:r w:rsidR="00983A98" w:rsidRPr="00875D12">
        <w:rPr>
          <w:rFonts w:ascii="Tahoma" w:eastAsia="Tahoma" w:hAnsi="Tahoma" w:cs="Tahoma"/>
          <w:color w:val="000000" w:themeColor="text1"/>
          <w:sz w:val="22"/>
          <w:szCs w:val="22"/>
        </w:rPr>
        <w:t>,</w:t>
      </w:r>
      <w:r w:rsidR="00983A98" w:rsidRPr="00875D12">
        <w:rPr>
          <w:rFonts w:ascii="Tahoma" w:hAnsi="Tahoma" w:cs="Tahoma"/>
          <w:b/>
          <w:color w:val="000000" w:themeColor="text1"/>
          <w:sz w:val="22"/>
        </w:rPr>
        <w:t xml:space="preserve"> Mohammed Kamal Al Emadi</w:t>
      </w:r>
      <w:r w:rsidR="00983A98" w:rsidRPr="00875D12">
        <w:rPr>
          <w:rFonts w:ascii="Tahoma" w:hAnsi="Tahoma" w:cs="Tahoma"/>
          <w:color w:val="000000" w:themeColor="text1"/>
          <w:sz w:val="22"/>
        </w:rPr>
        <w:t xml:space="preserve"> (1988, Qatar – works in Doha), </w:t>
      </w:r>
      <w:r w:rsidR="00983A98" w:rsidRPr="00875D12">
        <w:rPr>
          <w:rFonts w:ascii="Tahoma" w:hAnsi="Tahoma" w:cs="Tahoma"/>
          <w:b/>
          <w:bCs/>
          <w:color w:val="000000" w:themeColor="text1"/>
          <w:sz w:val="22"/>
        </w:rPr>
        <w:t xml:space="preserve">François-Xavier </w:t>
      </w:r>
      <w:proofErr w:type="spellStart"/>
      <w:r w:rsidR="00983A98" w:rsidRPr="00875D12">
        <w:rPr>
          <w:rFonts w:ascii="Tahoma" w:hAnsi="Tahoma" w:cs="Tahoma"/>
          <w:b/>
          <w:bCs/>
          <w:color w:val="000000" w:themeColor="text1"/>
          <w:sz w:val="22"/>
        </w:rPr>
        <w:t>Gbré</w:t>
      </w:r>
      <w:proofErr w:type="spellEnd"/>
      <w:r w:rsidR="00983A98" w:rsidRPr="00875D12">
        <w:rPr>
          <w:rFonts w:ascii="Tahoma" w:hAnsi="Tahoma" w:cs="Tahoma"/>
          <w:color w:val="000000" w:themeColor="text1"/>
          <w:sz w:val="22"/>
        </w:rPr>
        <w:t xml:space="preserve"> (1978, France – works in France and Côte d’Ivoire),</w:t>
      </w:r>
      <w:r w:rsidR="00BC09AD" w:rsidRPr="00875D12">
        <w:rPr>
          <w:rFonts w:ascii="Tahoma" w:hAnsi="Tahoma" w:cs="Tahoma"/>
          <w:color w:val="000000" w:themeColor="text1"/>
          <w:sz w:val="22"/>
        </w:rPr>
        <w:t xml:space="preserve"> </w:t>
      </w:r>
      <w:r w:rsidR="00BC09AD" w:rsidRPr="00875D12">
        <w:rPr>
          <w:rFonts w:ascii="Tahoma" w:hAnsi="Tahoma" w:cs="Tahoma"/>
          <w:b/>
          <w:color w:val="000000" w:themeColor="text1"/>
          <w:sz w:val="22"/>
        </w:rPr>
        <w:t xml:space="preserve">Ali </w:t>
      </w:r>
      <w:proofErr w:type="spellStart"/>
      <w:r w:rsidR="00BC09AD" w:rsidRPr="00875D12">
        <w:rPr>
          <w:rFonts w:ascii="Tahoma" w:hAnsi="Tahoma" w:cs="Tahoma"/>
          <w:b/>
          <w:color w:val="000000" w:themeColor="text1"/>
          <w:sz w:val="22"/>
        </w:rPr>
        <w:t>Kazma</w:t>
      </w:r>
      <w:proofErr w:type="spellEnd"/>
      <w:r w:rsidR="00BC09AD" w:rsidRPr="00875D12">
        <w:rPr>
          <w:rFonts w:ascii="Tahoma" w:hAnsi="Tahoma" w:cs="Tahoma"/>
          <w:color w:val="000000" w:themeColor="text1"/>
          <w:sz w:val="22"/>
        </w:rPr>
        <w:t xml:space="preserve"> (1971, Turkey – works in Istanbul and Paris)</w:t>
      </w:r>
      <w:r w:rsidR="00983A98" w:rsidRPr="00875D12">
        <w:rPr>
          <w:rFonts w:ascii="Tahoma" w:hAnsi="Tahoma" w:cs="Tahoma"/>
          <w:color w:val="000000" w:themeColor="text1"/>
          <w:sz w:val="22"/>
        </w:rPr>
        <w:t xml:space="preserve">, </w:t>
      </w:r>
      <w:r w:rsidR="00983A98" w:rsidRPr="00875D12">
        <w:rPr>
          <w:rFonts w:ascii="Tahoma" w:hAnsi="Tahoma" w:cs="Tahoma"/>
          <w:b/>
          <w:color w:val="000000" w:themeColor="text1"/>
          <w:sz w:val="22"/>
        </w:rPr>
        <w:t>Amal</w:t>
      </w:r>
      <w:r w:rsidR="00983A98" w:rsidRPr="00875D12">
        <w:rPr>
          <w:rFonts w:ascii="Tahoma" w:eastAsia="Tahoma" w:hAnsi="Tahoma" w:cs="Tahoma"/>
          <w:color w:val="000000" w:themeColor="text1"/>
          <w:sz w:val="22"/>
          <w:szCs w:val="22"/>
        </w:rPr>
        <w:t xml:space="preserve"> </w:t>
      </w:r>
      <w:r w:rsidR="00983A98" w:rsidRPr="00875D12">
        <w:rPr>
          <w:rFonts w:ascii="Tahoma" w:hAnsi="Tahoma" w:cs="Tahoma"/>
          <w:b/>
          <w:color w:val="000000" w:themeColor="text1"/>
          <w:sz w:val="22"/>
        </w:rPr>
        <w:t>Al Muftah</w:t>
      </w:r>
      <w:r w:rsidR="00983A98" w:rsidRPr="00875D12">
        <w:rPr>
          <w:rFonts w:ascii="Tahoma" w:hAnsi="Tahoma" w:cs="Tahoma"/>
          <w:color w:val="000000" w:themeColor="text1"/>
          <w:sz w:val="22"/>
        </w:rPr>
        <w:t xml:space="preserve"> (1994, Qatar – works in Doha), </w:t>
      </w:r>
      <w:proofErr w:type="spellStart"/>
      <w:r w:rsidR="00983A98" w:rsidRPr="00875D12">
        <w:rPr>
          <w:rFonts w:ascii="Tahoma" w:hAnsi="Tahoma" w:cs="Tahoma"/>
          <w:b/>
          <w:color w:val="000000" w:themeColor="text1"/>
          <w:sz w:val="22"/>
        </w:rPr>
        <w:t>Shaima</w:t>
      </w:r>
      <w:proofErr w:type="spellEnd"/>
      <w:r w:rsidR="00983A98" w:rsidRPr="00875D12">
        <w:rPr>
          <w:rFonts w:ascii="Tahoma" w:hAnsi="Tahoma" w:cs="Tahoma"/>
          <w:b/>
          <w:color w:val="000000" w:themeColor="text1"/>
          <w:sz w:val="22"/>
        </w:rPr>
        <w:t xml:space="preserve"> Al-Tamimi</w:t>
      </w:r>
      <w:r w:rsidR="00983A98" w:rsidRPr="00875D12">
        <w:rPr>
          <w:rFonts w:ascii="Tahoma" w:hAnsi="Tahoma" w:cs="Tahoma"/>
          <w:color w:val="000000" w:themeColor="text1"/>
          <w:sz w:val="22"/>
        </w:rPr>
        <w:t xml:space="preserve"> (1984, Yemen/Kenya – works in Qatar)</w:t>
      </w:r>
      <w:r w:rsidR="00BC09AD" w:rsidRPr="00875D12">
        <w:rPr>
          <w:rFonts w:ascii="Tahoma" w:hAnsi="Tahoma" w:cs="Tahoma"/>
          <w:color w:val="000000" w:themeColor="text1"/>
          <w:sz w:val="22"/>
        </w:rPr>
        <w:t xml:space="preserve">. </w:t>
      </w:r>
    </w:p>
    <w:p w14:paraId="7C504012" w14:textId="77777777" w:rsidR="00376AEC" w:rsidRPr="00875D12" w:rsidRDefault="00376AEC" w:rsidP="00875D12">
      <w:pPr>
        <w:rPr>
          <w:rFonts w:ascii="Tahoma" w:hAnsi="Tahoma" w:cs="Tahoma"/>
          <w:color w:val="000000" w:themeColor="text1"/>
          <w:sz w:val="22"/>
        </w:rPr>
      </w:pPr>
    </w:p>
    <w:p w14:paraId="2AE986A7" w14:textId="28EF84EA" w:rsidR="00874B78" w:rsidRPr="00875D12" w:rsidRDefault="00007C7F" w:rsidP="00875D12">
      <w:pPr>
        <w:rPr>
          <w:rFonts w:ascii="Tahoma" w:eastAsia="Tahoma" w:hAnsi="Tahoma" w:cs="Tahoma"/>
          <w:i/>
          <w:iCs/>
          <w:color w:val="000000" w:themeColor="text1"/>
          <w:sz w:val="22"/>
          <w:szCs w:val="22"/>
          <w:u w:val="single"/>
        </w:rPr>
      </w:pPr>
      <w:r w:rsidRPr="00875D12">
        <w:rPr>
          <w:rFonts w:ascii="Tahoma" w:eastAsia="Tahoma" w:hAnsi="Tahoma" w:cs="Tahoma"/>
          <w:i/>
          <w:iCs/>
          <w:color w:val="000000" w:themeColor="text1"/>
          <w:sz w:val="22"/>
          <w:szCs w:val="22"/>
          <w:u w:val="single"/>
        </w:rPr>
        <w:t xml:space="preserve">Site 2: </w:t>
      </w:r>
      <w:r w:rsidR="00874B78" w:rsidRPr="00875D12">
        <w:rPr>
          <w:rFonts w:ascii="Tahoma" w:hAnsi="Tahoma" w:cs="Tahoma"/>
          <w:i/>
          <w:color w:val="000000" w:themeColor="text1"/>
          <w:sz w:val="22"/>
          <w:u w:val="single"/>
        </w:rPr>
        <w:t>The Museum’s Garden</w:t>
      </w:r>
    </w:p>
    <w:p w14:paraId="407B399D" w14:textId="4995EFCB" w:rsidR="004C1DB8" w:rsidRPr="00875D12" w:rsidRDefault="005B22FD" w:rsidP="00875D12">
      <w:pPr>
        <w:rPr>
          <w:rFonts w:ascii="Tahoma" w:hAnsi="Tahoma" w:cs="Tahoma"/>
          <w:color w:val="000000" w:themeColor="text1"/>
          <w:sz w:val="22"/>
        </w:rPr>
      </w:pPr>
      <w:r w:rsidRPr="00875D12">
        <w:rPr>
          <w:rFonts w:ascii="Tahoma" w:eastAsia="Tahoma" w:hAnsi="Tahoma" w:cs="Tahoma"/>
          <w:color w:val="000000" w:themeColor="text1"/>
          <w:sz w:val="22"/>
          <w:szCs w:val="22"/>
        </w:rPr>
        <w:t xml:space="preserve">The second part of </w:t>
      </w:r>
      <w:r w:rsidRPr="00875D12">
        <w:rPr>
          <w:rFonts w:ascii="Tahoma" w:eastAsia="Tahoma" w:hAnsi="Tahoma" w:cs="Tahoma"/>
          <w:i/>
          <w:iCs/>
          <w:color w:val="000000" w:themeColor="text1"/>
          <w:sz w:val="22"/>
          <w:szCs w:val="22"/>
        </w:rPr>
        <w:t>Art Mill Museum 2030</w:t>
      </w:r>
      <w:r w:rsidRPr="00875D12">
        <w:rPr>
          <w:rFonts w:ascii="Tahoma" w:eastAsia="Tahoma" w:hAnsi="Tahoma" w:cs="Tahoma"/>
          <w:color w:val="000000" w:themeColor="text1"/>
          <w:sz w:val="22"/>
          <w:szCs w:val="22"/>
        </w:rPr>
        <w:t xml:space="preserve">, titled </w:t>
      </w:r>
      <w:r w:rsidRPr="00875D12">
        <w:rPr>
          <w:rFonts w:ascii="Tahoma" w:eastAsia="Tahoma" w:hAnsi="Tahoma" w:cs="Tahoma"/>
          <w:i/>
          <w:iCs/>
          <w:color w:val="000000" w:themeColor="text1"/>
          <w:sz w:val="22"/>
          <w:szCs w:val="22"/>
        </w:rPr>
        <w:t>The Museum’s Garden</w:t>
      </w:r>
      <w:r w:rsidRPr="00875D12">
        <w:rPr>
          <w:rFonts w:ascii="Tahoma" w:eastAsia="Tahoma" w:hAnsi="Tahoma" w:cs="Tahoma"/>
          <w:color w:val="000000" w:themeColor="text1"/>
          <w:sz w:val="22"/>
          <w:szCs w:val="22"/>
        </w:rPr>
        <w:t>,</w:t>
      </w:r>
      <w:r w:rsidRPr="00875D12">
        <w:rPr>
          <w:rFonts w:ascii="Tahoma" w:hAnsi="Tahoma" w:cs="Tahoma"/>
          <w:color w:val="000000" w:themeColor="text1"/>
          <w:sz w:val="22"/>
        </w:rPr>
        <w:t xml:space="preserve"> is </w:t>
      </w:r>
      <w:r w:rsidRPr="00875D12">
        <w:rPr>
          <w:rFonts w:ascii="Tahoma" w:eastAsia="Tahoma" w:hAnsi="Tahoma" w:cs="Tahoma"/>
          <w:color w:val="000000" w:themeColor="text1"/>
          <w:sz w:val="22"/>
          <w:szCs w:val="22"/>
        </w:rPr>
        <w:t>installed at</w:t>
      </w:r>
      <w:r w:rsidRPr="00875D12">
        <w:rPr>
          <w:rFonts w:ascii="Tahoma" w:hAnsi="Tahoma" w:cs="Tahoma"/>
          <w:color w:val="000000" w:themeColor="text1"/>
          <w:sz w:val="22"/>
        </w:rPr>
        <w:t xml:space="preserve"> Al </w:t>
      </w:r>
      <w:proofErr w:type="spellStart"/>
      <w:r w:rsidRPr="00875D12">
        <w:rPr>
          <w:rFonts w:ascii="Tahoma" w:hAnsi="Tahoma" w:cs="Tahoma"/>
          <w:color w:val="000000" w:themeColor="text1"/>
          <w:sz w:val="22"/>
        </w:rPr>
        <w:t>Najada</w:t>
      </w:r>
      <w:proofErr w:type="spellEnd"/>
      <w:r w:rsidRPr="00875D12">
        <w:rPr>
          <w:rFonts w:ascii="Tahoma" w:hAnsi="Tahoma" w:cs="Tahoma"/>
          <w:color w:val="000000" w:themeColor="text1"/>
          <w:sz w:val="22"/>
        </w:rPr>
        <w:t xml:space="preserve"> Heritage House #15</w:t>
      </w:r>
      <w:r w:rsidRPr="00875D12">
        <w:rPr>
          <w:rFonts w:ascii="Tahoma" w:eastAsia="Tahoma" w:hAnsi="Tahoma" w:cs="Tahoma"/>
          <w:color w:val="000000" w:themeColor="text1"/>
          <w:sz w:val="22"/>
          <w:szCs w:val="22"/>
        </w:rPr>
        <w:t>,</w:t>
      </w:r>
      <w:r w:rsidRPr="00875D12">
        <w:rPr>
          <w:rFonts w:ascii="Tahoma" w:hAnsi="Tahoma" w:cs="Tahoma"/>
          <w:color w:val="000000" w:themeColor="text1"/>
          <w:sz w:val="22"/>
        </w:rPr>
        <w:t xml:space="preserve"> a </w:t>
      </w:r>
      <w:r w:rsidR="00320EE9" w:rsidRPr="00875D12">
        <w:rPr>
          <w:rFonts w:ascii="Tahoma" w:hAnsi="Tahoma" w:cs="Tahoma"/>
          <w:color w:val="000000" w:themeColor="text1"/>
          <w:sz w:val="22"/>
        </w:rPr>
        <w:t xml:space="preserve">recently </w:t>
      </w:r>
      <w:r w:rsidR="00320EE9" w:rsidRPr="00875D12">
        <w:rPr>
          <w:rFonts w:ascii="Tahoma" w:eastAsia="Tahoma" w:hAnsi="Tahoma" w:cs="Tahoma"/>
          <w:color w:val="000000" w:themeColor="text1"/>
          <w:sz w:val="22"/>
          <w:szCs w:val="22"/>
        </w:rPr>
        <w:t>re</w:t>
      </w:r>
      <w:r w:rsidRPr="00875D12">
        <w:rPr>
          <w:rFonts w:ascii="Tahoma" w:eastAsia="Tahoma" w:hAnsi="Tahoma" w:cs="Tahoma"/>
          <w:color w:val="000000" w:themeColor="text1"/>
          <w:sz w:val="22"/>
          <w:szCs w:val="22"/>
        </w:rPr>
        <w:t>novated</w:t>
      </w:r>
      <w:r w:rsidRPr="00875D12">
        <w:rPr>
          <w:rFonts w:ascii="Tahoma" w:hAnsi="Tahoma" w:cs="Tahoma"/>
          <w:color w:val="000000" w:themeColor="text1"/>
          <w:sz w:val="22"/>
        </w:rPr>
        <w:t xml:space="preserve"> </w:t>
      </w:r>
      <w:r w:rsidR="00320EE9" w:rsidRPr="00875D12">
        <w:rPr>
          <w:rFonts w:ascii="Tahoma" w:hAnsi="Tahoma" w:cs="Tahoma"/>
          <w:color w:val="000000" w:themeColor="text1"/>
          <w:sz w:val="22"/>
        </w:rPr>
        <w:t>house near Souq Waqif</w:t>
      </w:r>
      <w:r w:rsidRPr="00875D12">
        <w:rPr>
          <w:rFonts w:ascii="Tahoma" w:eastAsia="Tahoma" w:hAnsi="Tahoma" w:cs="Tahoma"/>
          <w:color w:val="000000" w:themeColor="text1"/>
          <w:sz w:val="22"/>
          <w:szCs w:val="22"/>
        </w:rPr>
        <w:t xml:space="preserve">. This </w:t>
      </w:r>
      <w:r w:rsidR="00DF2EED" w:rsidRPr="00875D12">
        <w:rPr>
          <w:rFonts w:ascii="Tahoma" w:eastAsia="Tahoma" w:hAnsi="Tahoma" w:cs="Tahoma"/>
          <w:color w:val="000000" w:themeColor="text1"/>
          <w:sz w:val="22"/>
          <w:szCs w:val="22"/>
        </w:rPr>
        <w:t>presentation</w:t>
      </w:r>
      <w:r w:rsidR="00A9519C" w:rsidRPr="00875D12">
        <w:rPr>
          <w:rFonts w:ascii="Tahoma" w:hAnsi="Tahoma" w:cs="Tahoma"/>
          <w:color w:val="000000" w:themeColor="text1"/>
          <w:sz w:val="22"/>
        </w:rPr>
        <w:t xml:space="preserve"> </w:t>
      </w:r>
      <w:r w:rsidR="00344D21" w:rsidRPr="00875D12">
        <w:rPr>
          <w:rFonts w:ascii="Tahoma" w:hAnsi="Tahoma" w:cs="Tahoma"/>
          <w:color w:val="000000" w:themeColor="text1"/>
          <w:sz w:val="22"/>
        </w:rPr>
        <w:t xml:space="preserve">is devoted to the </w:t>
      </w:r>
      <w:r w:rsidR="00A9519C" w:rsidRPr="00875D12">
        <w:rPr>
          <w:rFonts w:ascii="Tahoma" w:eastAsia="Tahoma" w:hAnsi="Tahoma" w:cs="Tahoma"/>
          <w:color w:val="000000" w:themeColor="text1"/>
          <w:sz w:val="22"/>
          <w:szCs w:val="22"/>
        </w:rPr>
        <w:t xml:space="preserve">development of the </w:t>
      </w:r>
      <w:r w:rsidR="00344D21" w:rsidRPr="00875D12">
        <w:rPr>
          <w:rFonts w:ascii="Tahoma" w:hAnsi="Tahoma" w:cs="Tahoma"/>
          <w:color w:val="000000" w:themeColor="text1"/>
          <w:sz w:val="22"/>
        </w:rPr>
        <w:t>signature</w:t>
      </w:r>
      <w:r w:rsidR="004C1DB8" w:rsidRPr="00875D12">
        <w:rPr>
          <w:rFonts w:ascii="Tahoma" w:hAnsi="Tahoma" w:cs="Tahoma"/>
          <w:color w:val="000000" w:themeColor="text1"/>
          <w:sz w:val="22"/>
        </w:rPr>
        <w:t xml:space="preserve"> </w:t>
      </w:r>
      <w:r w:rsidR="009B191E" w:rsidRPr="00875D12">
        <w:rPr>
          <w:rFonts w:ascii="Tahoma" w:hAnsi="Tahoma" w:cs="Tahoma"/>
          <w:color w:val="000000" w:themeColor="text1"/>
          <w:sz w:val="22"/>
        </w:rPr>
        <w:t>garden</w:t>
      </w:r>
      <w:r w:rsidR="004C1DB8" w:rsidRPr="00875D12">
        <w:rPr>
          <w:rFonts w:ascii="Tahoma" w:hAnsi="Tahoma" w:cs="Tahoma"/>
          <w:color w:val="000000" w:themeColor="text1"/>
          <w:sz w:val="22"/>
        </w:rPr>
        <w:t xml:space="preserve"> of the Art Mill Museum, designed by </w:t>
      </w:r>
      <w:r w:rsidR="00C76F33" w:rsidRPr="00875D12">
        <w:rPr>
          <w:rFonts w:ascii="Tahoma" w:hAnsi="Tahoma" w:cs="Tahoma"/>
          <w:color w:val="000000" w:themeColor="text1"/>
          <w:sz w:val="22"/>
        </w:rPr>
        <w:t>VOGT Landscape Architects</w:t>
      </w:r>
      <w:r w:rsidR="004C1DB8" w:rsidRPr="00875D12">
        <w:rPr>
          <w:rFonts w:ascii="Tahoma" w:hAnsi="Tahoma" w:cs="Tahoma"/>
          <w:color w:val="000000" w:themeColor="text1"/>
          <w:sz w:val="22"/>
        </w:rPr>
        <w:t xml:space="preserve">, </w:t>
      </w:r>
      <w:r w:rsidR="00344D21" w:rsidRPr="00875D12">
        <w:rPr>
          <w:rFonts w:ascii="Tahoma" w:hAnsi="Tahoma" w:cs="Tahoma"/>
          <w:color w:val="000000" w:themeColor="text1"/>
          <w:sz w:val="22"/>
        </w:rPr>
        <w:t xml:space="preserve">and its inspirations. </w:t>
      </w:r>
      <w:r w:rsidR="00A9519C" w:rsidRPr="00875D12">
        <w:rPr>
          <w:rFonts w:ascii="Tahoma" w:eastAsia="Tahoma" w:hAnsi="Tahoma" w:cs="Tahoma"/>
          <w:color w:val="000000" w:themeColor="text1"/>
          <w:sz w:val="22"/>
          <w:szCs w:val="22"/>
        </w:rPr>
        <w:t>A display of V</w:t>
      </w:r>
      <w:r w:rsidR="00C76F33" w:rsidRPr="00875D12">
        <w:rPr>
          <w:rFonts w:ascii="Tahoma" w:eastAsia="Tahoma" w:hAnsi="Tahoma" w:cs="Tahoma"/>
          <w:color w:val="000000" w:themeColor="text1"/>
          <w:sz w:val="22"/>
          <w:szCs w:val="22"/>
        </w:rPr>
        <w:t>OGT</w:t>
      </w:r>
      <w:r w:rsidR="00A9519C" w:rsidRPr="00875D12">
        <w:rPr>
          <w:rFonts w:ascii="Tahoma" w:eastAsia="Tahoma" w:hAnsi="Tahoma" w:cs="Tahoma"/>
          <w:color w:val="000000" w:themeColor="text1"/>
          <w:sz w:val="22"/>
          <w:szCs w:val="22"/>
        </w:rPr>
        <w:t>’s</w:t>
      </w:r>
      <w:r w:rsidR="00A9519C" w:rsidRPr="00875D12">
        <w:rPr>
          <w:rFonts w:ascii="Tahoma" w:hAnsi="Tahoma" w:cs="Tahoma"/>
          <w:color w:val="000000" w:themeColor="text1"/>
          <w:sz w:val="22"/>
        </w:rPr>
        <w:t xml:space="preserve"> drawings </w:t>
      </w:r>
      <w:r w:rsidR="009B191E" w:rsidRPr="00875D12">
        <w:rPr>
          <w:rFonts w:ascii="Tahoma" w:hAnsi="Tahoma" w:cs="Tahoma"/>
          <w:color w:val="000000" w:themeColor="text1"/>
          <w:sz w:val="22"/>
        </w:rPr>
        <w:t>and a selection of beautifully illustrated reference books</w:t>
      </w:r>
      <w:r w:rsidR="00BF0E4B" w:rsidRPr="00875D12">
        <w:rPr>
          <w:rFonts w:ascii="Tahoma" w:hAnsi="Tahoma" w:cs="Tahoma"/>
          <w:color w:val="000000" w:themeColor="text1"/>
          <w:sz w:val="22"/>
        </w:rPr>
        <w:t xml:space="preserve"> from the collection of Qatar Museums and</w:t>
      </w:r>
      <w:r w:rsidR="00A9519C" w:rsidRPr="00875D12">
        <w:rPr>
          <w:rFonts w:ascii="Tahoma" w:hAnsi="Tahoma" w:cs="Tahoma"/>
          <w:color w:val="000000" w:themeColor="text1"/>
          <w:sz w:val="22"/>
        </w:rPr>
        <w:t xml:space="preserve"> loans from Qatar National Library</w:t>
      </w:r>
      <w:r w:rsidR="006512E3" w:rsidRPr="00875D12">
        <w:rPr>
          <w:rFonts w:ascii="Tahoma" w:hAnsi="Tahoma" w:cs="Tahoma"/>
          <w:color w:val="000000" w:themeColor="text1"/>
          <w:sz w:val="22"/>
        </w:rPr>
        <w:t xml:space="preserve"> and from </w:t>
      </w:r>
      <w:proofErr w:type="spellStart"/>
      <w:r w:rsidR="006512E3" w:rsidRPr="00875D12">
        <w:rPr>
          <w:rFonts w:ascii="Tahoma" w:hAnsi="Tahoma" w:cs="Tahoma"/>
          <w:color w:val="000000" w:themeColor="text1"/>
          <w:sz w:val="22"/>
        </w:rPr>
        <w:t>Mathaf</w:t>
      </w:r>
      <w:proofErr w:type="spellEnd"/>
      <w:r w:rsidR="006512E3" w:rsidRPr="00875D12">
        <w:rPr>
          <w:rFonts w:ascii="Tahoma" w:hAnsi="Tahoma" w:cs="Tahoma"/>
          <w:color w:val="000000" w:themeColor="text1"/>
          <w:sz w:val="22"/>
        </w:rPr>
        <w:t>: Arab Museum of Modern Art</w:t>
      </w:r>
      <w:r w:rsidR="00A9519C" w:rsidRPr="00875D12">
        <w:rPr>
          <w:rFonts w:ascii="Tahoma" w:hAnsi="Tahoma" w:cs="Tahoma"/>
          <w:color w:val="000000" w:themeColor="text1"/>
          <w:sz w:val="22"/>
        </w:rPr>
        <w:t xml:space="preserve">, </w:t>
      </w:r>
      <w:r w:rsidR="009B191E" w:rsidRPr="00875D12">
        <w:rPr>
          <w:rFonts w:ascii="Tahoma" w:hAnsi="Tahoma" w:cs="Tahoma"/>
          <w:color w:val="000000" w:themeColor="text1"/>
          <w:sz w:val="22"/>
        </w:rPr>
        <w:t>will</w:t>
      </w:r>
      <w:r w:rsidR="009B191E" w:rsidRPr="00875D12">
        <w:rPr>
          <w:rFonts w:ascii="Tahoma" w:eastAsia="Tahoma" w:hAnsi="Tahoma" w:cs="Tahoma"/>
          <w:color w:val="000000" w:themeColor="text1"/>
          <w:sz w:val="22"/>
          <w:szCs w:val="22"/>
        </w:rPr>
        <w:t xml:space="preserve"> highlight </w:t>
      </w:r>
      <w:r w:rsidR="004C1DB8" w:rsidRPr="00875D12">
        <w:rPr>
          <w:rFonts w:ascii="Tahoma" w:eastAsia="Tahoma" w:hAnsi="Tahoma" w:cs="Tahoma"/>
          <w:color w:val="000000" w:themeColor="text1"/>
          <w:sz w:val="22"/>
          <w:szCs w:val="22"/>
        </w:rPr>
        <w:t xml:space="preserve">the reinterpretation of </w:t>
      </w:r>
      <w:r w:rsidR="00A9519C" w:rsidRPr="00875D12">
        <w:rPr>
          <w:rFonts w:ascii="Tahoma" w:eastAsia="Tahoma" w:hAnsi="Tahoma" w:cs="Tahoma"/>
          <w:color w:val="000000" w:themeColor="text1"/>
          <w:sz w:val="22"/>
          <w:szCs w:val="22"/>
        </w:rPr>
        <w:t>tradition</w:t>
      </w:r>
      <w:r w:rsidR="00DF2EED" w:rsidRPr="00875D12">
        <w:rPr>
          <w:rFonts w:ascii="Tahoma" w:eastAsia="Tahoma" w:hAnsi="Tahoma" w:cs="Tahoma"/>
          <w:color w:val="000000" w:themeColor="text1"/>
          <w:sz w:val="22"/>
          <w:szCs w:val="22"/>
        </w:rPr>
        <w:t>al</w:t>
      </w:r>
      <w:r w:rsidR="00A9519C" w:rsidRPr="00875D12">
        <w:rPr>
          <w:rFonts w:ascii="Tahoma" w:eastAsia="Tahoma" w:hAnsi="Tahoma" w:cs="Tahoma"/>
          <w:color w:val="000000" w:themeColor="text1"/>
          <w:sz w:val="22"/>
          <w:szCs w:val="22"/>
        </w:rPr>
        <w:t xml:space="preserve"> </w:t>
      </w:r>
      <w:r w:rsidR="004C1DB8" w:rsidRPr="00875D12">
        <w:rPr>
          <w:rFonts w:ascii="Tahoma" w:eastAsia="Tahoma" w:hAnsi="Tahoma" w:cs="Tahoma"/>
          <w:color w:val="000000" w:themeColor="text1"/>
          <w:sz w:val="22"/>
          <w:szCs w:val="22"/>
        </w:rPr>
        <w:t>Islamic gardens.</w:t>
      </w:r>
      <w:r w:rsidR="00344D21" w:rsidRPr="00875D12">
        <w:rPr>
          <w:rFonts w:ascii="Tahoma" w:eastAsia="Tahoma" w:hAnsi="Tahoma" w:cs="Tahoma"/>
          <w:color w:val="000000" w:themeColor="text1"/>
          <w:sz w:val="22"/>
          <w:szCs w:val="22"/>
        </w:rPr>
        <w:t xml:space="preserve"> </w:t>
      </w:r>
      <w:proofErr w:type="gramStart"/>
      <w:r w:rsidR="00A9519C" w:rsidRPr="00875D12">
        <w:rPr>
          <w:rFonts w:ascii="Tahoma" w:eastAsia="Tahoma" w:hAnsi="Tahoma" w:cs="Tahoma"/>
          <w:color w:val="000000" w:themeColor="text1"/>
          <w:sz w:val="22"/>
          <w:szCs w:val="22"/>
        </w:rPr>
        <w:t>Also</w:t>
      </w:r>
      <w:proofErr w:type="gramEnd"/>
      <w:r w:rsidR="00A9519C" w:rsidRPr="00875D12">
        <w:rPr>
          <w:rFonts w:ascii="Tahoma" w:eastAsia="Tahoma" w:hAnsi="Tahoma" w:cs="Tahoma"/>
          <w:color w:val="000000" w:themeColor="text1"/>
          <w:sz w:val="22"/>
          <w:szCs w:val="22"/>
        </w:rPr>
        <w:t xml:space="preserve"> on view will be</w:t>
      </w:r>
      <w:r w:rsidR="00A9519C" w:rsidRPr="00875D12">
        <w:rPr>
          <w:rFonts w:ascii="Tahoma" w:hAnsi="Tahoma" w:cs="Tahoma"/>
          <w:color w:val="000000" w:themeColor="text1"/>
          <w:sz w:val="22"/>
        </w:rPr>
        <w:t xml:space="preserve"> </w:t>
      </w:r>
      <w:bookmarkStart w:id="2" w:name="_Hlk102120977"/>
      <w:r w:rsidR="009B191E" w:rsidRPr="00875D12">
        <w:rPr>
          <w:rFonts w:ascii="Tahoma" w:hAnsi="Tahoma" w:cs="Tahoma"/>
          <w:color w:val="000000" w:themeColor="text1"/>
          <w:sz w:val="22"/>
        </w:rPr>
        <w:t xml:space="preserve">two </w:t>
      </w:r>
      <w:r w:rsidR="00366E5E" w:rsidRPr="00875D12">
        <w:rPr>
          <w:rFonts w:ascii="Tahoma" w:hAnsi="Tahoma" w:cs="Tahoma"/>
          <w:color w:val="000000" w:themeColor="text1"/>
          <w:sz w:val="22"/>
        </w:rPr>
        <w:t>art</w:t>
      </w:r>
      <w:r w:rsidR="009B191E" w:rsidRPr="00875D12">
        <w:rPr>
          <w:rFonts w:ascii="Tahoma" w:hAnsi="Tahoma" w:cs="Tahoma"/>
          <w:color w:val="000000" w:themeColor="text1"/>
          <w:sz w:val="22"/>
        </w:rPr>
        <w:t>work</w:t>
      </w:r>
      <w:r w:rsidR="00366E5E" w:rsidRPr="00875D12">
        <w:rPr>
          <w:rFonts w:ascii="Tahoma" w:hAnsi="Tahoma" w:cs="Tahoma"/>
          <w:color w:val="000000" w:themeColor="text1"/>
          <w:sz w:val="22"/>
        </w:rPr>
        <w:t>s</w:t>
      </w:r>
      <w:r w:rsidR="009B191E" w:rsidRPr="00875D12">
        <w:rPr>
          <w:rFonts w:ascii="Tahoma" w:hAnsi="Tahoma" w:cs="Tahoma"/>
          <w:color w:val="000000" w:themeColor="text1"/>
          <w:sz w:val="22"/>
        </w:rPr>
        <w:t xml:space="preserve">: </w:t>
      </w:r>
      <w:r w:rsidR="00344D21" w:rsidRPr="00875D12">
        <w:rPr>
          <w:rFonts w:ascii="Tahoma" w:hAnsi="Tahoma" w:cs="Tahoma"/>
          <w:color w:val="000000" w:themeColor="text1"/>
          <w:sz w:val="22"/>
        </w:rPr>
        <w:t xml:space="preserve">a mosaic by </w:t>
      </w:r>
      <w:proofErr w:type="spellStart"/>
      <w:r w:rsidR="00344D21" w:rsidRPr="00875D12">
        <w:rPr>
          <w:rFonts w:ascii="Tahoma" w:hAnsi="Tahoma" w:cs="Tahoma"/>
          <w:b/>
          <w:color w:val="000000" w:themeColor="text1"/>
          <w:sz w:val="22"/>
        </w:rPr>
        <w:t>Hamra</w:t>
      </w:r>
      <w:proofErr w:type="spellEnd"/>
      <w:r w:rsidR="00344D21" w:rsidRPr="00875D12">
        <w:rPr>
          <w:rFonts w:ascii="Tahoma" w:hAnsi="Tahoma" w:cs="Tahoma"/>
          <w:b/>
          <w:color w:val="000000" w:themeColor="text1"/>
          <w:sz w:val="22"/>
        </w:rPr>
        <w:t xml:space="preserve"> Abbas</w:t>
      </w:r>
      <w:r w:rsidR="00344D21" w:rsidRPr="00875D12">
        <w:rPr>
          <w:rFonts w:ascii="Tahoma" w:hAnsi="Tahoma" w:cs="Tahoma"/>
          <w:color w:val="000000" w:themeColor="text1"/>
          <w:sz w:val="22"/>
        </w:rPr>
        <w:t xml:space="preserve"> (1976, Kuwait – works in Lahore, Pakistan) and a</w:t>
      </w:r>
      <w:r w:rsidR="003C5F3A" w:rsidRPr="00875D12">
        <w:rPr>
          <w:rFonts w:ascii="Tahoma" w:hAnsi="Tahoma" w:cs="Tahoma"/>
          <w:color w:val="000000" w:themeColor="text1"/>
          <w:sz w:val="22"/>
        </w:rPr>
        <w:t xml:space="preserve"> commissioned</w:t>
      </w:r>
      <w:r w:rsidR="005E610E" w:rsidRPr="00875D12">
        <w:rPr>
          <w:rFonts w:ascii="Tahoma" w:hAnsi="Tahoma" w:cs="Tahoma"/>
          <w:color w:val="000000" w:themeColor="text1"/>
          <w:sz w:val="22"/>
        </w:rPr>
        <w:t xml:space="preserve"> </w:t>
      </w:r>
      <w:r w:rsidR="00344D21" w:rsidRPr="00875D12">
        <w:rPr>
          <w:rFonts w:ascii="Tahoma" w:hAnsi="Tahoma" w:cs="Tahoma"/>
          <w:color w:val="000000" w:themeColor="text1"/>
          <w:sz w:val="22"/>
        </w:rPr>
        <w:t>film</w:t>
      </w:r>
      <w:r w:rsidR="003C5F3A" w:rsidRPr="00875D12">
        <w:rPr>
          <w:rFonts w:ascii="Tahoma" w:hAnsi="Tahoma" w:cs="Tahoma"/>
          <w:color w:val="000000" w:themeColor="text1"/>
          <w:sz w:val="22"/>
        </w:rPr>
        <w:t xml:space="preserve"> </w:t>
      </w:r>
      <w:r w:rsidR="00344D21" w:rsidRPr="00875D12">
        <w:rPr>
          <w:rFonts w:ascii="Tahoma" w:hAnsi="Tahoma" w:cs="Tahoma"/>
          <w:color w:val="000000" w:themeColor="text1"/>
          <w:sz w:val="22"/>
        </w:rPr>
        <w:t xml:space="preserve">by </w:t>
      </w:r>
      <w:r w:rsidR="00344D21" w:rsidRPr="00875D12">
        <w:rPr>
          <w:rFonts w:ascii="Tahoma" w:hAnsi="Tahoma" w:cs="Tahoma"/>
          <w:b/>
          <w:color w:val="000000" w:themeColor="text1"/>
          <w:sz w:val="22"/>
        </w:rPr>
        <w:t>Amal Al Muftah</w:t>
      </w:r>
      <w:r w:rsidR="00344D21" w:rsidRPr="00875D12">
        <w:rPr>
          <w:rFonts w:ascii="Tahoma" w:hAnsi="Tahoma" w:cs="Tahoma"/>
          <w:color w:val="000000" w:themeColor="text1"/>
          <w:sz w:val="22"/>
        </w:rPr>
        <w:t xml:space="preserve"> (1994, Qatar – works in Doha)</w:t>
      </w:r>
      <w:r w:rsidR="008D69CE" w:rsidRPr="00875D12">
        <w:rPr>
          <w:rFonts w:ascii="Tahoma" w:hAnsi="Tahoma" w:cs="Tahoma"/>
          <w:color w:val="000000" w:themeColor="text1"/>
          <w:sz w:val="22"/>
        </w:rPr>
        <w:t xml:space="preserve"> produced in collaboration with Doha Film Institute (DFI)</w:t>
      </w:r>
      <w:r w:rsidR="00344D21" w:rsidRPr="00875D12">
        <w:rPr>
          <w:rFonts w:ascii="Tahoma" w:hAnsi="Tahoma" w:cs="Tahoma"/>
          <w:color w:val="000000" w:themeColor="text1"/>
          <w:sz w:val="22"/>
        </w:rPr>
        <w:t>.</w:t>
      </w:r>
      <w:bookmarkEnd w:id="2"/>
    </w:p>
    <w:p w14:paraId="26E75068" w14:textId="13047C54" w:rsidR="001347C3" w:rsidRPr="00875D12" w:rsidRDefault="001347C3" w:rsidP="00875D12">
      <w:pPr>
        <w:rPr>
          <w:rFonts w:ascii="Tahoma" w:hAnsi="Tahoma" w:cs="Tahoma"/>
          <w:color w:val="000000" w:themeColor="text1"/>
          <w:sz w:val="22"/>
        </w:rPr>
      </w:pPr>
    </w:p>
    <w:p w14:paraId="772AE334" w14:textId="1EB2109F" w:rsidR="00A5382B" w:rsidRPr="00875D12" w:rsidRDefault="0019613B" w:rsidP="00875D12">
      <w:pPr>
        <w:rPr>
          <w:rFonts w:ascii="Tahoma" w:eastAsia="Tahoma" w:hAnsi="Tahoma" w:cs="Tahoma"/>
          <w:color w:val="000000" w:themeColor="text1"/>
          <w:sz w:val="22"/>
          <w:szCs w:val="22"/>
        </w:rPr>
      </w:pPr>
      <w:r w:rsidRPr="00B10EA5">
        <w:rPr>
          <w:rFonts w:ascii="Tahoma" w:eastAsia="Tahoma" w:hAnsi="Tahoma" w:cs="Tahoma"/>
          <w:color w:val="000000" w:themeColor="text1"/>
          <w:sz w:val="22"/>
          <w:szCs w:val="22"/>
          <w:highlight w:val="yellow"/>
        </w:rPr>
        <w:t>For information about the public programm</w:t>
      </w:r>
      <w:r w:rsidR="00A5382B" w:rsidRPr="00B10EA5">
        <w:rPr>
          <w:rFonts w:ascii="Tahoma" w:eastAsia="Tahoma" w:hAnsi="Tahoma" w:cs="Tahoma"/>
          <w:color w:val="000000" w:themeColor="text1"/>
          <w:sz w:val="22"/>
          <w:szCs w:val="22"/>
          <w:highlight w:val="yellow"/>
        </w:rPr>
        <w:t>e</w:t>
      </w:r>
      <w:r w:rsidRPr="00B10EA5">
        <w:rPr>
          <w:rFonts w:ascii="Tahoma" w:eastAsia="Tahoma" w:hAnsi="Tahoma" w:cs="Tahoma"/>
          <w:color w:val="000000" w:themeColor="text1"/>
          <w:sz w:val="22"/>
          <w:szCs w:val="22"/>
          <w:highlight w:val="yellow"/>
        </w:rPr>
        <w:t xml:space="preserve"> in conjunction with </w:t>
      </w:r>
      <w:r w:rsidR="00A5382B" w:rsidRPr="00B10EA5">
        <w:rPr>
          <w:rFonts w:ascii="Tahoma" w:eastAsia="Tahoma" w:hAnsi="Tahoma" w:cs="Tahoma"/>
          <w:i/>
          <w:iCs/>
          <w:color w:val="000000" w:themeColor="text1"/>
          <w:sz w:val="22"/>
          <w:szCs w:val="22"/>
          <w:highlight w:val="yellow"/>
        </w:rPr>
        <w:t>Art Mill Museum 2030</w:t>
      </w:r>
      <w:r w:rsidR="00A5382B" w:rsidRPr="00B10EA5">
        <w:rPr>
          <w:rFonts w:ascii="Tahoma" w:eastAsia="Tahoma" w:hAnsi="Tahoma" w:cs="Tahoma"/>
          <w:color w:val="000000" w:themeColor="text1"/>
          <w:sz w:val="22"/>
          <w:szCs w:val="22"/>
          <w:highlight w:val="yellow"/>
        </w:rPr>
        <w:t xml:space="preserve"> </w:t>
      </w:r>
      <w:r w:rsidRPr="00B10EA5">
        <w:rPr>
          <w:rFonts w:ascii="Tahoma" w:eastAsia="Tahoma" w:hAnsi="Tahoma" w:cs="Tahoma"/>
          <w:color w:val="000000" w:themeColor="text1"/>
          <w:sz w:val="22"/>
          <w:szCs w:val="22"/>
          <w:highlight w:val="yellow"/>
        </w:rPr>
        <w:t xml:space="preserve">please contact: </w:t>
      </w:r>
      <w:hyperlink r:id="rId10" w:history="1">
        <w:r w:rsidRPr="00B10EA5">
          <w:rPr>
            <w:rStyle w:val="Hyperlink"/>
            <w:rFonts w:ascii="Tahoma" w:eastAsia="Tahoma" w:hAnsi="Tahoma" w:cs="Tahoma"/>
            <w:sz w:val="22"/>
            <w:szCs w:val="22"/>
            <w:highlight w:val="yellow"/>
          </w:rPr>
          <w:t>education@qm.org.qa</w:t>
        </w:r>
      </w:hyperlink>
      <w:r w:rsidRPr="00B10EA5">
        <w:rPr>
          <w:rFonts w:ascii="Tahoma" w:eastAsia="Tahoma" w:hAnsi="Tahoma" w:cs="Tahoma"/>
          <w:color w:val="000000" w:themeColor="text1"/>
          <w:sz w:val="22"/>
          <w:szCs w:val="22"/>
          <w:highlight w:val="yellow"/>
        </w:rPr>
        <w:t>.</w:t>
      </w:r>
      <w:r>
        <w:rPr>
          <w:rFonts w:ascii="Tahoma" w:eastAsia="Tahoma" w:hAnsi="Tahoma" w:cs="Tahoma"/>
          <w:color w:val="000000" w:themeColor="text1"/>
          <w:sz w:val="22"/>
          <w:szCs w:val="22"/>
        </w:rPr>
        <w:t xml:space="preserve"> </w:t>
      </w:r>
    </w:p>
    <w:p w14:paraId="73D3095B" w14:textId="77777777" w:rsidR="00A5382B" w:rsidRPr="00875D12" w:rsidRDefault="00A5382B" w:rsidP="00875D12">
      <w:pPr>
        <w:rPr>
          <w:rFonts w:ascii="Tahoma" w:eastAsia="Tahoma" w:hAnsi="Tahoma" w:cs="Tahoma"/>
          <w:color w:val="000000" w:themeColor="text1"/>
          <w:sz w:val="22"/>
          <w:szCs w:val="22"/>
        </w:rPr>
      </w:pPr>
    </w:p>
    <w:p w14:paraId="1DB624A9" w14:textId="3A9BAB39" w:rsidR="00EA1B49" w:rsidRPr="00875D12" w:rsidRDefault="00A9519C" w:rsidP="00875D12">
      <w:pPr>
        <w:rPr>
          <w:rFonts w:ascii="Tahoma" w:hAnsi="Tahoma" w:cs="Tahoma"/>
          <w:color w:val="000000" w:themeColor="text1"/>
          <w:sz w:val="22"/>
        </w:rPr>
      </w:pPr>
      <w:r w:rsidRPr="00875D12">
        <w:rPr>
          <w:rFonts w:ascii="Tahoma" w:eastAsia="Tahoma" w:hAnsi="Tahoma" w:cs="Tahoma"/>
          <w:color w:val="000000" w:themeColor="text1"/>
          <w:sz w:val="22"/>
          <w:szCs w:val="22"/>
        </w:rPr>
        <w:t xml:space="preserve">The </w:t>
      </w:r>
      <w:r w:rsidR="00175433" w:rsidRPr="00875D12">
        <w:rPr>
          <w:rFonts w:ascii="Tahoma" w:eastAsia="Tahoma" w:hAnsi="Tahoma" w:cs="Tahoma"/>
          <w:color w:val="000000" w:themeColor="text1"/>
          <w:sz w:val="22"/>
          <w:szCs w:val="22"/>
        </w:rPr>
        <w:t xml:space="preserve">Art Mill Museum </w:t>
      </w:r>
      <w:r w:rsidR="00EA1B49" w:rsidRPr="00875D12">
        <w:rPr>
          <w:rFonts w:ascii="Tahoma" w:hAnsi="Tahoma" w:cs="Tahoma"/>
          <w:color w:val="000000" w:themeColor="text1"/>
          <w:sz w:val="22"/>
        </w:rPr>
        <w:t>Director of Concept</w:t>
      </w:r>
      <w:r w:rsidRPr="00875D12">
        <w:rPr>
          <w:rFonts w:ascii="Tahoma" w:eastAsia="Tahoma" w:hAnsi="Tahoma" w:cs="Tahoma"/>
          <w:color w:val="000000" w:themeColor="text1"/>
          <w:sz w:val="22"/>
          <w:szCs w:val="22"/>
        </w:rPr>
        <w:t xml:space="preserve"> is</w:t>
      </w:r>
      <w:r w:rsidR="00EA1B49" w:rsidRPr="00875D12">
        <w:rPr>
          <w:rFonts w:ascii="Tahoma" w:hAnsi="Tahoma" w:cs="Tahoma"/>
          <w:color w:val="000000" w:themeColor="text1"/>
          <w:sz w:val="22"/>
        </w:rPr>
        <w:t xml:space="preserve"> Catherine Grenier</w:t>
      </w:r>
      <w:r w:rsidR="00175433" w:rsidRPr="00875D12">
        <w:rPr>
          <w:rFonts w:ascii="Tahoma" w:hAnsi="Tahoma" w:cs="Tahoma"/>
          <w:color w:val="000000" w:themeColor="text1"/>
          <w:sz w:val="22"/>
        </w:rPr>
        <w:t>, art historian and museum director</w:t>
      </w:r>
      <w:r w:rsidRPr="00875D12">
        <w:rPr>
          <w:rFonts w:ascii="Tahoma" w:eastAsia="Tahoma" w:hAnsi="Tahoma" w:cs="Tahoma"/>
          <w:color w:val="000000" w:themeColor="text1"/>
          <w:sz w:val="22"/>
          <w:szCs w:val="22"/>
        </w:rPr>
        <w:t xml:space="preserve">. </w:t>
      </w:r>
      <w:r w:rsidR="008E5CA0" w:rsidRPr="00875D12">
        <w:rPr>
          <w:rFonts w:ascii="Tahoma" w:eastAsia="Tahoma" w:hAnsi="Tahoma" w:cs="Tahoma"/>
          <w:color w:val="000000" w:themeColor="text1"/>
          <w:sz w:val="22"/>
          <w:szCs w:val="22"/>
        </w:rPr>
        <w:t xml:space="preserve">Hafid Rakem </w:t>
      </w:r>
      <w:r w:rsidR="00175433" w:rsidRPr="00875D12">
        <w:rPr>
          <w:rFonts w:ascii="Tahoma" w:eastAsia="Tahoma" w:hAnsi="Tahoma" w:cs="Tahoma"/>
          <w:color w:val="000000" w:themeColor="text1"/>
          <w:sz w:val="22"/>
          <w:szCs w:val="22"/>
        </w:rPr>
        <w:t>is the</w:t>
      </w:r>
      <w:r w:rsidR="008E5CA0" w:rsidRPr="00875D12">
        <w:rPr>
          <w:rFonts w:ascii="Tahoma" w:eastAsia="Tahoma" w:hAnsi="Tahoma" w:cs="Tahoma"/>
          <w:color w:val="000000" w:themeColor="text1"/>
          <w:sz w:val="22"/>
          <w:szCs w:val="22"/>
        </w:rPr>
        <w:t xml:space="preserve"> </w:t>
      </w:r>
      <w:r w:rsidR="00EA1B49" w:rsidRPr="00875D12">
        <w:rPr>
          <w:rFonts w:ascii="Tahoma" w:hAnsi="Tahoma" w:cs="Tahoma"/>
          <w:color w:val="000000" w:themeColor="text1"/>
          <w:sz w:val="22"/>
        </w:rPr>
        <w:t>Director of Museum Architecture Development</w:t>
      </w:r>
      <w:r w:rsidR="008E5CA0" w:rsidRPr="00875D12">
        <w:rPr>
          <w:rFonts w:ascii="Tahoma" w:eastAsia="Tahoma" w:hAnsi="Tahoma" w:cs="Tahoma"/>
          <w:color w:val="000000" w:themeColor="text1"/>
          <w:sz w:val="22"/>
          <w:szCs w:val="22"/>
        </w:rPr>
        <w:t xml:space="preserve"> and Caroline Hancock </w:t>
      </w:r>
      <w:r w:rsidR="0054480A" w:rsidRPr="00875D12">
        <w:rPr>
          <w:rFonts w:ascii="Tahoma" w:eastAsia="Tahoma" w:hAnsi="Tahoma" w:cs="Tahoma"/>
          <w:color w:val="000000" w:themeColor="text1"/>
          <w:sz w:val="22"/>
          <w:szCs w:val="22"/>
        </w:rPr>
        <w:t xml:space="preserve">is </w:t>
      </w:r>
      <w:r w:rsidR="008E5CA0" w:rsidRPr="00875D12">
        <w:rPr>
          <w:rFonts w:ascii="Tahoma" w:eastAsia="Tahoma" w:hAnsi="Tahoma" w:cs="Tahoma"/>
          <w:color w:val="000000" w:themeColor="text1"/>
          <w:sz w:val="22"/>
          <w:szCs w:val="22"/>
        </w:rPr>
        <w:t>t</w:t>
      </w:r>
      <w:r w:rsidRPr="00875D12">
        <w:rPr>
          <w:rFonts w:ascii="Tahoma" w:eastAsia="Tahoma" w:hAnsi="Tahoma" w:cs="Tahoma"/>
          <w:color w:val="000000" w:themeColor="text1"/>
          <w:sz w:val="22"/>
          <w:szCs w:val="22"/>
        </w:rPr>
        <w:t xml:space="preserve">he </w:t>
      </w:r>
      <w:r w:rsidR="00145FCF" w:rsidRPr="00875D12">
        <w:rPr>
          <w:rFonts w:ascii="Tahoma" w:hAnsi="Tahoma" w:cs="Tahoma"/>
          <w:color w:val="000000" w:themeColor="text1"/>
          <w:sz w:val="22"/>
        </w:rPr>
        <w:t>Senior Curator of Modern and Contemporary Art</w:t>
      </w:r>
      <w:r w:rsidR="008E5CA0" w:rsidRPr="00875D12">
        <w:rPr>
          <w:rFonts w:ascii="Tahoma" w:eastAsia="Tahoma" w:hAnsi="Tahoma" w:cs="Tahoma"/>
          <w:color w:val="000000" w:themeColor="text1"/>
          <w:sz w:val="22"/>
          <w:szCs w:val="22"/>
        </w:rPr>
        <w:t>.</w:t>
      </w:r>
    </w:p>
    <w:p w14:paraId="52BC6E69" w14:textId="77777777" w:rsidR="00145FCF" w:rsidRPr="00875D12" w:rsidRDefault="00145FCF" w:rsidP="00875D12">
      <w:pPr>
        <w:rPr>
          <w:rFonts w:ascii="Tahoma" w:hAnsi="Tahoma" w:cs="Tahoma"/>
          <w:color w:val="000000" w:themeColor="text1"/>
          <w:sz w:val="22"/>
        </w:rPr>
      </w:pPr>
    </w:p>
    <w:p w14:paraId="7B33C7C7" w14:textId="75E31E35" w:rsidR="00BE2414" w:rsidRPr="00875D12" w:rsidRDefault="00A9519C" w:rsidP="00875D12">
      <w:pPr>
        <w:rPr>
          <w:rFonts w:ascii="Tahoma" w:hAnsi="Tahoma" w:cs="Tahoma"/>
          <w:color w:val="000000" w:themeColor="text1"/>
          <w:sz w:val="22"/>
        </w:rPr>
      </w:pPr>
      <w:r w:rsidRPr="00875D12">
        <w:rPr>
          <w:rFonts w:ascii="Tahoma" w:eastAsia="Tahoma" w:hAnsi="Tahoma" w:cs="Tahoma"/>
          <w:color w:val="000000" w:themeColor="text1"/>
          <w:sz w:val="22"/>
          <w:szCs w:val="22"/>
        </w:rPr>
        <w:t>The e</w:t>
      </w:r>
      <w:r w:rsidR="001959DB" w:rsidRPr="00875D12">
        <w:rPr>
          <w:rFonts w:ascii="Tahoma" w:eastAsia="Tahoma" w:hAnsi="Tahoma" w:cs="Tahoma"/>
          <w:color w:val="000000" w:themeColor="text1"/>
          <w:sz w:val="22"/>
          <w:szCs w:val="22"/>
        </w:rPr>
        <w:t xml:space="preserve">xhibition </w:t>
      </w:r>
      <w:r w:rsidRPr="00875D12">
        <w:rPr>
          <w:rFonts w:ascii="Tahoma" w:eastAsia="Tahoma" w:hAnsi="Tahoma" w:cs="Tahoma"/>
          <w:i/>
          <w:iCs/>
          <w:color w:val="000000" w:themeColor="text1"/>
          <w:sz w:val="22"/>
          <w:szCs w:val="22"/>
        </w:rPr>
        <w:t>Art Mill Museum 2030</w:t>
      </w:r>
      <w:r w:rsidRPr="00875D12">
        <w:rPr>
          <w:rFonts w:ascii="Tahoma" w:eastAsia="Tahoma" w:hAnsi="Tahoma" w:cs="Tahoma"/>
          <w:color w:val="000000" w:themeColor="text1"/>
          <w:sz w:val="22"/>
          <w:szCs w:val="22"/>
        </w:rPr>
        <w:t xml:space="preserve"> is</w:t>
      </w:r>
      <w:r w:rsidRPr="00875D12">
        <w:rPr>
          <w:rFonts w:ascii="Tahoma" w:hAnsi="Tahoma" w:cs="Tahoma"/>
          <w:color w:val="000000" w:themeColor="text1"/>
          <w:sz w:val="22"/>
        </w:rPr>
        <w:t xml:space="preserve"> </w:t>
      </w:r>
      <w:r w:rsidR="001959DB" w:rsidRPr="00875D12">
        <w:rPr>
          <w:rFonts w:ascii="Tahoma" w:hAnsi="Tahoma" w:cs="Tahoma"/>
          <w:color w:val="000000" w:themeColor="text1"/>
          <w:sz w:val="22"/>
        </w:rPr>
        <w:t>c</w:t>
      </w:r>
      <w:r w:rsidR="00653656" w:rsidRPr="00875D12">
        <w:rPr>
          <w:rFonts w:ascii="Tahoma" w:hAnsi="Tahoma" w:cs="Tahoma"/>
          <w:color w:val="000000" w:themeColor="text1"/>
          <w:sz w:val="22"/>
        </w:rPr>
        <w:t xml:space="preserve">urated by </w:t>
      </w:r>
      <w:proofErr w:type="spellStart"/>
      <w:r w:rsidR="00653656" w:rsidRPr="00875D12">
        <w:rPr>
          <w:rFonts w:ascii="Tahoma" w:hAnsi="Tahoma" w:cs="Tahoma"/>
          <w:color w:val="000000" w:themeColor="text1"/>
          <w:sz w:val="22"/>
        </w:rPr>
        <w:t>Aurélien</w:t>
      </w:r>
      <w:proofErr w:type="spellEnd"/>
      <w:r w:rsidR="00653656" w:rsidRPr="00875D12">
        <w:rPr>
          <w:rFonts w:ascii="Tahoma" w:hAnsi="Tahoma" w:cs="Tahoma"/>
          <w:color w:val="000000" w:themeColor="text1"/>
          <w:sz w:val="22"/>
        </w:rPr>
        <w:t xml:space="preserve"> Lemonier, </w:t>
      </w:r>
      <w:r w:rsidR="00175433" w:rsidRPr="00875D12">
        <w:rPr>
          <w:rFonts w:ascii="Tahoma" w:hAnsi="Tahoma" w:cs="Tahoma"/>
          <w:color w:val="000000" w:themeColor="text1"/>
          <w:sz w:val="22"/>
        </w:rPr>
        <w:t xml:space="preserve">Art Mill Museum </w:t>
      </w:r>
      <w:r w:rsidR="00653656" w:rsidRPr="00875D12">
        <w:rPr>
          <w:rFonts w:ascii="Tahoma" w:hAnsi="Tahoma" w:cs="Tahoma"/>
          <w:color w:val="000000" w:themeColor="text1"/>
          <w:sz w:val="22"/>
        </w:rPr>
        <w:t xml:space="preserve">Curator of Architecture, Design and Gardens, with Maryam </w:t>
      </w:r>
      <w:r w:rsidR="006512E3" w:rsidRPr="00875D12">
        <w:rPr>
          <w:rFonts w:ascii="Tahoma" w:hAnsi="Tahoma" w:cs="Tahoma"/>
          <w:color w:val="000000" w:themeColor="text1"/>
          <w:sz w:val="22"/>
        </w:rPr>
        <w:t xml:space="preserve">Hassan </w:t>
      </w:r>
      <w:r w:rsidR="00653656" w:rsidRPr="00875D12">
        <w:rPr>
          <w:rFonts w:ascii="Tahoma" w:hAnsi="Tahoma" w:cs="Tahoma"/>
          <w:color w:val="000000" w:themeColor="text1"/>
          <w:sz w:val="22"/>
        </w:rPr>
        <w:t xml:space="preserve">Al Thani, </w:t>
      </w:r>
      <w:r w:rsidR="00A742C8" w:rsidRPr="00875D12">
        <w:rPr>
          <w:rFonts w:ascii="Tahoma" w:hAnsi="Tahoma" w:cs="Tahoma"/>
          <w:color w:val="000000" w:themeColor="text1"/>
          <w:sz w:val="22"/>
        </w:rPr>
        <w:t>C</w:t>
      </w:r>
      <w:r w:rsidR="00653656" w:rsidRPr="00875D12">
        <w:rPr>
          <w:rFonts w:ascii="Tahoma" w:hAnsi="Tahoma" w:cs="Tahoma"/>
          <w:color w:val="000000" w:themeColor="text1"/>
          <w:sz w:val="22"/>
        </w:rPr>
        <w:t>urator</w:t>
      </w:r>
      <w:r w:rsidR="008419D4" w:rsidRPr="00875D12">
        <w:rPr>
          <w:rFonts w:ascii="Tahoma" w:hAnsi="Tahoma" w:cs="Tahoma"/>
          <w:color w:val="000000" w:themeColor="text1"/>
          <w:sz w:val="22"/>
        </w:rPr>
        <w:t xml:space="preserve">, </w:t>
      </w:r>
      <w:r w:rsidR="00653656" w:rsidRPr="00875D12">
        <w:rPr>
          <w:rFonts w:ascii="Tahoma" w:hAnsi="Tahoma" w:cs="Tahoma"/>
          <w:color w:val="000000" w:themeColor="text1"/>
          <w:sz w:val="22"/>
        </w:rPr>
        <w:t>Qatar Museums Exhibitions Department.</w:t>
      </w:r>
      <w:r w:rsidR="00457A1A" w:rsidRPr="00875D12">
        <w:rPr>
          <w:rFonts w:ascii="Tahoma" w:hAnsi="Tahoma" w:cs="Tahoma"/>
          <w:color w:val="000000" w:themeColor="text1"/>
          <w:sz w:val="22"/>
        </w:rPr>
        <w:t xml:space="preserve"> </w:t>
      </w:r>
      <w:r w:rsidRPr="00875D12">
        <w:rPr>
          <w:rFonts w:ascii="Tahoma" w:eastAsia="Tahoma" w:hAnsi="Tahoma" w:cs="Tahoma"/>
          <w:color w:val="000000" w:themeColor="text1"/>
          <w:sz w:val="22"/>
          <w:szCs w:val="22"/>
        </w:rPr>
        <w:t xml:space="preserve">The exhibition’s </w:t>
      </w:r>
      <w:r w:rsidR="00457A1A" w:rsidRPr="00875D12">
        <w:rPr>
          <w:rFonts w:ascii="Tahoma" w:eastAsia="Tahoma" w:hAnsi="Tahoma" w:cs="Tahoma"/>
          <w:color w:val="000000" w:themeColor="text1"/>
          <w:sz w:val="22"/>
          <w:szCs w:val="22"/>
        </w:rPr>
        <w:t>Project Manager</w:t>
      </w:r>
      <w:r w:rsidRPr="00875D12">
        <w:rPr>
          <w:rFonts w:ascii="Tahoma" w:eastAsia="Tahoma" w:hAnsi="Tahoma" w:cs="Tahoma"/>
          <w:color w:val="000000" w:themeColor="text1"/>
          <w:sz w:val="22"/>
          <w:szCs w:val="22"/>
        </w:rPr>
        <w:t xml:space="preserve"> is</w:t>
      </w:r>
      <w:r w:rsidR="00457A1A" w:rsidRPr="00875D12">
        <w:rPr>
          <w:rFonts w:ascii="Tahoma" w:eastAsia="Tahoma" w:hAnsi="Tahoma" w:cs="Tahoma"/>
          <w:color w:val="000000" w:themeColor="text1"/>
          <w:sz w:val="22"/>
          <w:szCs w:val="22"/>
        </w:rPr>
        <w:t xml:space="preserve"> Malak Hassan, Qatar Museums Exhibitions Department</w:t>
      </w:r>
      <w:r w:rsidR="00BE2414" w:rsidRPr="00875D12">
        <w:rPr>
          <w:rFonts w:ascii="Tahoma" w:eastAsia="Tahoma" w:hAnsi="Tahoma" w:cs="Tahoma"/>
          <w:color w:val="000000" w:themeColor="text1"/>
          <w:sz w:val="22"/>
          <w:szCs w:val="22"/>
        </w:rPr>
        <w:t>.</w:t>
      </w:r>
      <w:r w:rsidRPr="00875D12">
        <w:rPr>
          <w:rFonts w:ascii="Tahoma" w:eastAsia="Tahoma" w:hAnsi="Tahoma" w:cs="Tahoma"/>
          <w:color w:val="000000" w:themeColor="text1"/>
          <w:sz w:val="22"/>
          <w:szCs w:val="22"/>
        </w:rPr>
        <w:t xml:space="preserve"> </w:t>
      </w:r>
      <w:r w:rsidR="00BE2414" w:rsidRPr="00875D12">
        <w:rPr>
          <w:rFonts w:ascii="Tahoma" w:eastAsia="Tahoma" w:hAnsi="Tahoma" w:cs="Tahoma"/>
          <w:color w:val="000000" w:themeColor="text1"/>
          <w:sz w:val="22"/>
          <w:szCs w:val="22"/>
        </w:rPr>
        <w:t xml:space="preserve">Commissions </w:t>
      </w:r>
      <w:r w:rsidRPr="00875D12">
        <w:rPr>
          <w:rFonts w:ascii="Tahoma" w:eastAsia="Tahoma" w:hAnsi="Tahoma" w:cs="Tahoma"/>
          <w:color w:val="000000" w:themeColor="text1"/>
          <w:sz w:val="22"/>
          <w:szCs w:val="22"/>
        </w:rPr>
        <w:t xml:space="preserve">for the exhibition have been </w:t>
      </w:r>
      <w:r w:rsidR="00BE2414" w:rsidRPr="00875D12">
        <w:rPr>
          <w:rFonts w:ascii="Tahoma" w:eastAsia="Tahoma" w:hAnsi="Tahoma" w:cs="Tahoma"/>
          <w:color w:val="000000" w:themeColor="text1"/>
          <w:sz w:val="22"/>
          <w:szCs w:val="22"/>
        </w:rPr>
        <w:t xml:space="preserve">managed by </w:t>
      </w:r>
      <w:proofErr w:type="spellStart"/>
      <w:r w:rsidR="00BE2414" w:rsidRPr="00875D12">
        <w:rPr>
          <w:rFonts w:ascii="Tahoma" w:eastAsia="Tahoma" w:hAnsi="Tahoma" w:cs="Tahoma"/>
          <w:color w:val="000000" w:themeColor="text1"/>
          <w:sz w:val="22"/>
          <w:szCs w:val="22"/>
        </w:rPr>
        <w:t>Clémence</w:t>
      </w:r>
      <w:proofErr w:type="spellEnd"/>
      <w:r w:rsidR="00BE2414" w:rsidRPr="00875D12">
        <w:rPr>
          <w:rFonts w:ascii="Tahoma" w:eastAsia="Tahoma" w:hAnsi="Tahoma" w:cs="Tahoma"/>
          <w:color w:val="000000" w:themeColor="text1"/>
          <w:sz w:val="22"/>
          <w:szCs w:val="22"/>
        </w:rPr>
        <w:t xml:space="preserve"> </w:t>
      </w:r>
      <w:proofErr w:type="spellStart"/>
      <w:r w:rsidR="00BE2414" w:rsidRPr="00875D12">
        <w:rPr>
          <w:rFonts w:ascii="Tahoma" w:eastAsia="Tahoma" w:hAnsi="Tahoma" w:cs="Tahoma"/>
          <w:color w:val="000000" w:themeColor="text1"/>
          <w:sz w:val="22"/>
          <w:szCs w:val="22"/>
        </w:rPr>
        <w:t>Bergal</w:t>
      </w:r>
      <w:proofErr w:type="spellEnd"/>
      <w:r w:rsidR="00BE2414" w:rsidRPr="00875D12">
        <w:rPr>
          <w:rFonts w:ascii="Tahoma" w:eastAsia="Tahoma" w:hAnsi="Tahoma" w:cs="Tahoma"/>
          <w:color w:val="000000" w:themeColor="text1"/>
          <w:sz w:val="22"/>
          <w:szCs w:val="22"/>
        </w:rPr>
        <w:t xml:space="preserve">, </w:t>
      </w:r>
      <w:r w:rsidR="00175433" w:rsidRPr="00875D12">
        <w:rPr>
          <w:rFonts w:ascii="Tahoma" w:eastAsia="Tahoma" w:hAnsi="Tahoma" w:cs="Tahoma"/>
          <w:color w:val="000000" w:themeColor="text1"/>
          <w:sz w:val="22"/>
          <w:szCs w:val="22"/>
        </w:rPr>
        <w:t xml:space="preserve">Art Mill Museum </w:t>
      </w:r>
      <w:r w:rsidR="00BE2414" w:rsidRPr="00875D12">
        <w:rPr>
          <w:rFonts w:ascii="Tahoma" w:eastAsia="Tahoma" w:hAnsi="Tahoma" w:cs="Tahoma"/>
          <w:color w:val="000000" w:themeColor="text1"/>
          <w:sz w:val="22"/>
          <w:szCs w:val="22"/>
        </w:rPr>
        <w:t>Head of Collections and Commissions.</w:t>
      </w:r>
    </w:p>
    <w:p w14:paraId="17D9494C" w14:textId="2C55A88A" w:rsidR="00EA1B49" w:rsidRPr="00875D12" w:rsidRDefault="00EA1B49" w:rsidP="00875D12">
      <w:pPr>
        <w:rPr>
          <w:rFonts w:ascii="Tahoma" w:eastAsia="Tahoma" w:hAnsi="Tahoma" w:cs="Tahoma"/>
          <w:color w:val="000000" w:themeColor="text1"/>
          <w:sz w:val="22"/>
          <w:szCs w:val="22"/>
        </w:rPr>
      </w:pPr>
    </w:p>
    <w:p w14:paraId="61550E1B" w14:textId="352C177E" w:rsidR="00BE2414" w:rsidRPr="00875D12" w:rsidRDefault="00A9519C" w:rsidP="00875D12">
      <w:pPr>
        <w:rPr>
          <w:rFonts w:ascii="Tahoma" w:hAnsi="Tahoma" w:cs="Tahoma"/>
          <w:color w:val="000000" w:themeColor="text1"/>
          <w:sz w:val="22"/>
        </w:rPr>
      </w:pPr>
      <w:r w:rsidRPr="00875D12">
        <w:rPr>
          <w:rFonts w:ascii="Tahoma" w:eastAsia="Tahoma" w:hAnsi="Tahoma" w:cs="Tahoma"/>
          <w:color w:val="000000" w:themeColor="text1"/>
          <w:sz w:val="22"/>
          <w:szCs w:val="22"/>
        </w:rPr>
        <w:t>The exhibition has been d</w:t>
      </w:r>
      <w:r w:rsidR="00653656" w:rsidRPr="00875D12">
        <w:rPr>
          <w:rFonts w:ascii="Tahoma" w:eastAsia="Tahoma" w:hAnsi="Tahoma" w:cs="Tahoma"/>
          <w:color w:val="000000" w:themeColor="text1"/>
          <w:sz w:val="22"/>
          <w:szCs w:val="22"/>
        </w:rPr>
        <w:t>esigned</w:t>
      </w:r>
      <w:r w:rsidR="00653656" w:rsidRPr="00875D12">
        <w:rPr>
          <w:rFonts w:ascii="Tahoma" w:hAnsi="Tahoma" w:cs="Tahoma"/>
          <w:color w:val="000000" w:themeColor="text1"/>
          <w:sz w:val="22"/>
        </w:rPr>
        <w:t xml:space="preserve"> by Studio Adrien </w:t>
      </w:r>
      <w:proofErr w:type="spellStart"/>
      <w:r w:rsidR="00653656" w:rsidRPr="00875D12">
        <w:rPr>
          <w:rFonts w:ascii="Tahoma" w:hAnsi="Tahoma" w:cs="Tahoma"/>
          <w:color w:val="000000" w:themeColor="text1"/>
          <w:sz w:val="22"/>
        </w:rPr>
        <w:t>Gardère</w:t>
      </w:r>
      <w:proofErr w:type="spellEnd"/>
      <w:r w:rsidR="00653656" w:rsidRPr="00875D12">
        <w:rPr>
          <w:rFonts w:ascii="Tahoma" w:hAnsi="Tahoma" w:cs="Tahoma"/>
          <w:color w:val="000000" w:themeColor="text1"/>
          <w:sz w:val="22"/>
        </w:rPr>
        <w:t>, Paris</w:t>
      </w:r>
      <w:r w:rsidR="008419D4" w:rsidRPr="00875D12">
        <w:rPr>
          <w:rFonts w:ascii="Tahoma" w:hAnsi="Tahoma" w:cs="Tahoma"/>
          <w:color w:val="000000" w:themeColor="text1"/>
          <w:sz w:val="22"/>
        </w:rPr>
        <w:t xml:space="preserve">, </w:t>
      </w:r>
      <w:r w:rsidR="00175433" w:rsidRPr="00875D12">
        <w:rPr>
          <w:rFonts w:ascii="Tahoma" w:hAnsi="Tahoma" w:cs="Tahoma"/>
          <w:color w:val="000000" w:themeColor="text1"/>
          <w:sz w:val="22"/>
        </w:rPr>
        <w:t xml:space="preserve">also </w:t>
      </w:r>
      <w:r w:rsidR="008419D4" w:rsidRPr="00875D12">
        <w:rPr>
          <w:rFonts w:ascii="Tahoma" w:hAnsi="Tahoma" w:cs="Tahoma"/>
          <w:color w:val="000000" w:themeColor="text1"/>
          <w:sz w:val="22"/>
        </w:rPr>
        <w:t xml:space="preserve">the </w:t>
      </w:r>
      <w:proofErr w:type="spellStart"/>
      <w:r w:rsidR="008419D4" w:rsidRPr="00875D12">
        <w:rPr>
          <w:rFonts w:ascii="Tahoma" w:hAnsi="Tahoma" w:cs="Tahoma"/>
          <w:color w:val="000000" w:themeColor="text1"/>
          <w:sz w:val="22"/>
        </w:rPr>
        <w:t>museographer</w:t>
      </w:r>
      <w:proofErr w:type="spellEnd"/>
      <w:r w:rsidR="008419D4" w:rsidRPr="00875D12">
        <w:rPr>
          <w:rFonts w:ascii="Tahoma" w:hAnsi="Tahoma" w:cs="Tahoma"/>
          <w:color w:val="000000" w:themeColor="text1"/>
          <w:sz w:val="22"/>
        </w:rPr>
        <w:t xml:space="preserve"> of the Art Mill Museum.</w:t>
      </w:r>
      <w:r w:rsidR="00155BE4" w:rsidRPr="00875D12">
        <w:rPr>
          <w:rFonts w:ascii="Tahoma" w:eastAsia="Tahoma" w:hAnsi="Tahoma" w:cs="Tahoma"/>
          <w:color w:val="000000" w:themeColor="text1"/>
          <w:sz w:val="22"/>
          <w:szCs w:val="22"/>
        </w:rPr>
        <w:t xml:space="preserve"> A</w:t>
      </w:r>
      <w:r w:rsidR="00155BE4" w:rsidRPr="00875D12">
        <w:rPr>
          <w:rFonts w:ascii="Tahoma" w:hAnsi="Tahoma" w:cs="Tahoma"/>
          <w:color w:val="000000" w:themeColor="text1"/>
          <w:sz w:val="22"/>
        </w:rPr>
        <w:t xml:space="preserve"> catalogue </w:t>
      </w:r>
      <w:r w:rsidR="00155BE4" w:rsidRPr="00875D12">
        <w:rPr>
          <w:rFonts w:ascii="Tahoma" w:eastAsia="Tahoma" w:hAnsi="Tahoma" w:cs="Tahoma"/>
          <w:color w:val="000000" w:themeColor="text1"/>
          <w:sz w:val="22"/>
          <w:szCs w:val="22"/>
        </w:rPr>
        <w:t>of the exhibition</w:t>
      </w:r>
      <w:r w:rsidR="0054480A" w:rsidRPr="00875D12">
        <w:rPr>
          <w:rFonts w:ascii="Tahoma" w:eastAsia="Tahoma" w:hAnsi="Tahoma" w:cs="Tahoma"/>
          <w:color w:val="000000" w:themeColor="text1"/>
          <w:sz w:val="22"/>
          <w:szCs w:val="22"/>
        </w:rPr>
        <w:t xml:space="preserve">, </w:t>
      </w:r>
      <w:r w:rsidR="00155BE4" w:rsidRPr="00875D12">
        <w:rPr>
          <w:rFonts w:ascii="Tahoma" w:eastAsia="Tahoma" w:hAnsi="Tahoma" w:cs="Tahoma"/>
          <w:color w:val="000000" w:themeColor="text1"/>
          <w:sz w:val="22"/>
          <w:szCs w:val="22"/>
        </w:rPr>
        <w:t>edited</w:t>
      </w:r>
      <w:r w:rsidR="00155BE4" w:rsidRPr="00875D12">
        <w:rPr>
          <w:rFonts w:ascii="Tahoma" w:hAnsi="Tahoma" w:cs="Tahoma"/>
          <w:color w:val="000000" w:themeColor="text1"/>
          <w:sz w:val="22"/>
        </w:rPr>
        <w:t xml:space="preserve"> by </w:t>
      </w:r>
      <w:proofErr w:type="spellStart"/>
      <w:r w:rsidR="00155BE4" w:rsidRPr="00875D12">
        <w:rPr>
          <w:rFonts w:ascii="Tahoma" w:hAnsi="Tahoma" w:cs="Tahoma"/>
          <w:color w:val="000000" w:themeColor="text1"/>
          <w:sz w:val="22"/>
        </w:rPr>
        <w:t>Aurélien</w:t>
      </w:r>
      <w:proofErr w:type="spellEnd"/>
      <w:r w:rsidR="00155BE4" w:rsidRPr="00875D12">
        <w:rPr>
          <w:rFonts w:ascii="Tahoma" w:hAnsi="Tahoma" w:cs="Tahoma"/>
          <w:color w:val="000000" w:themeColor="text1"/>
          <w:sz w:val="22"/>
        </w:rPr>
        <w:t xml:space="preserve"> Lemonier, Maryam </w:t>
      </w:r>
      <w:r w:rsidR="00983A98" w:rsidRPr="00875D12">
        <w:rPr>
          <w:rFonts w:ascii="Tahoma" w:hAnsi="Tahoma" w:cs="Tahoma"/>
          <w:color w:val="000000" w:themeColor="text1"/>
          <w:sz w:val="22"/>
        </w:rPr>
        <w:t xml:space="preserve">Hassan </w:t>
      </w:r>
      <w:r w:rsidR="00155BE4" w:rsidRPr="00875D12">
        <w:rPr>
          <w:rFonts w:ascii="Tahoma" w:hAnsi="Tahoma" w:cs="Tahoma"/>
          <w:color w:val="000000" w:themeColor="text1"/>
          <w:sz w:val="22"/>
        </w:rPr>
        <w:t>Al Thani</w:t>
      </w:r>
      <w:r w:rsidR="0054480A" w:rsidRPr="00875D12">
        <w:rPr>
          <w:rFonts w:ascii="Tahoma" w:eastAsia="Tahoma" w:hAnsi="Tahoma" w:cs="Tahoma"/>
          <w:color w:val="000000" w:themeColor="text1"/>
          <w:sz w:val="22"/>
          <w:szCs w:val="22"/>
        </w:rPr>
        <w:t>,</w:t>
      </w:r>
      <w:r w:rsidR="00155BE4" w:rsidRPr="00875D12">
        <w:rPr>
          <w:rFonts w:ascii="Tahoma" w:hAnsi="Tahoma" w:cs="Tahoma"/>
          <w:color w:val="000000" w:themeColor="text1"/>
          <w:sz w:val="22"/>
        </w:rPr>
        <w:t xml:space="preserve"> and Caroline Hancock</w:t>
      </w:r>
      <w:r w:rsidR="003375E5" w:rsidRPr="00875D12">
        <w:rPr>
          <w:rFonts w:ascii="Tahoma" w:eastAsia="Tahoma" w:hAnsi="Tahoma" w:cs="Tahoma"/>
          <w:color w:val="000000" w:themeColor="text1"/>
          <w:sz w:val="22"/>
          <w:szCs w:val="22"/>
        </w:rPr>
        <w:t xml:space="preserve"> will be published by Qatar Museums</w:t>
      </w:r>
      <w:r w:rsidR="00155BE4" w:rsidRPr="00875D12">
        <w:rPr>
          <w:rFonts w:ascii="Tahoma" w:eastAsia="Tahoma" w:hAnsi="Tahoma" w:cs="Tahoma"/>
          <w:color w:val="000000" w:themeColor="text1"/>
          <w:sz w:val="22"/>
          <w:szCs w:val="22"/>
        </w:rPr>
        <w:t xml:space="preserve">. Exhibition graphics and catalogue design are </w:t>
      </w:r>
      <w:r w:rsidR="00E90FFF" w:rsidRPr="00875D12">
        <w:rPr>
          <w:rFonts w:ascii="Tahoma" w:eastAsia="Tahoma" w:hAnsi="Tahoma" w:cs="Tahoma"/>
          <w:color w:val="000000" w:themeColor="text1"/>
          <w:sz w:val="22"/>
          <w:szCs w:val="22"/>
        </w:rPr>
        <w:t>by 2x4</w:t>
      </w:r>
      <w:r w:rsidR="009F1A07" w:rsidRPr="00875D12">
        <w:rPr>
          <w:rFonts w:ascii="Tahoma" w:eastAsia="Tahoma" w:hAnsi="Tahoma" w:cs="Tahoma"/>
          <w:color w:val="000000" w:themeColor="text1"/>
          <w:sz w:val="22"/>
          <w:szCs w:val="22"/>
        </w:rPr>
        <w:t>, New York</w:t>
      </w:r>
      <w:r w:rsidR="007D3134" w:rsidRPr="00875D12">
        <w:rPr>
          <w:rFonts w:ascii="Tahoma" w:eastAsia="Tahoma" w:hAnsi="Tahoma" w:cs="Tahoma"/>
          <w:color w:val="000000" w:themeColor="text1"/>
          <w:sz w:val="22"/>
          <w:szCs w:val="22"/>
        </w:rPr>
        <w:t>.</w:t>
      </w:r>
    </w:p>
    <w:p w14:paraId="5B77393B" w14:textId="096B7B60" w:rsidR="003375E5" w:rsidRPr="00875D12" w:rsidRDefault="003375E5" w:rsidP="00875D12">
      <w:pPr>
        <w:rPr>
          <w:rFonts w:ascii="Tahoma" w:hAnsi="Tahoma" w:cs="Tahoma"/>
          <w:color w:val="000000" w:themeColor="text1"/>
          <w:sz w:val="22"/>
        </w:rPr>
      </w:pPr>
    </w:p>
    <w:p w14:paraId="7B68BCBB" w14:textId="56A4EF79" w:rsidR="000C72AE" w:rsidRPr="00875D12" w:rsidRDefault="000C72AE" w:rsidP="00875D12">
      <w:pPr>
        <w:rPr>
          <w:rFonts w:ascii="Tahoma" w:eastAsia="Tahoma" w:hAnsi="Tahoma" w:cs="Tahoma"/>
          <w:i/>
          <w:iCs/>
          <w:color w:val="000000" w:themeColor="text1"/>
          <w:sz w:val="22"/>
          <w:szCs w:val="22"/>
        </w:rPr>
      </w:pPr>
      <w:r w:rsidRPr="00875D12">
        <w:rPr>
          <w:rFonts w:ascii="Tahoma" w:eastAsia="Tahoma" w:hAnsi="Tahoma" w:cs="Tahoma"/>
          <w:i/>
          <w:iCs/>
          <w:color w:val="000000" w:themeColor="text1"/>
          <w:sz w:val="22"/>
          <w:szCs w:val="22"/>
        </w:rPr>
        <w:t xml:space="preserve">Image Caption: </w:t>
      </w:r>
      <w:r w:rsidR="00983A98" w:rsidRPr="00875D12">
        <w:rPr>
          <w:rFonts w:ascii="Tahoma" w:eastAsia="Tahoma" w:hAnsi="Tahoma" w:cs="Tahoma"/>
          <w:i/>
          <w:iCs/>
          <w:color w:val="000000" w:themeColor="text1"/>
          <w:sz w:val="22"/>
          <w:szCs w:val="22"/>
        </w:rPr>
        <w:t xml:space="preserve">ELEMENTAL, </w:t>
      </w:r>
      <w:r w:rsidRPr="00875D12">
        <w:rPr>
          <w:rFonts w:ascii="Tahoma" w:eastAsia="Tahoma" w:hAnsi="Tahoma" w:cs="Tahoma"/>
          <w:i/>
          <w:iCs/>
          <w:color w:val="000000" w:themeColor="text1"/>
          <w:sz w:val="22"/>
          <w:szCs w:val="22"/>
        </w:rPr>
        <w:t>Art Mill Museum conceptual design: view from the South (Doha, Qatar)</w:t>
      </w:r>
      <w:r w:rsidR="00983A98" w:rsidRPr="00875D12">
        <w:rPr>
          <w:rFonts w:ascii="Tahoma" w:eastAsia="Tahoma" w:hAnsi="Tahoma" w:cs="Tahoma"/>
          <w:i/>
          <w:iCs/>
          <w:color w:val="000000" w:themeColor="text1"/>
          <w:sz w:val="22"/>
          <w:szCs w:val="22"/>
        </w:rPr>
        <w:t xml:space="preserve">, </w:t>
      </w:r>
      <w:r w:rsidRPr="00875D12">
        <w:rPr>
          <w:rFonts w:ascii="Tahoma" w:eastAsia="Tahoma" w:hAnsi="Tahoma" w:cs="Tahoma"/>
          <w:i/>
          <w:iCs/>
          <w:color w:val="000000" w:themeColor="text1"/>
          <w:sz w:val="22"/>
          <w:szCs w:val="22"/>
        </w:rPr>
        <w:t xml:space="preserve">2022, </w:t>
      </w:r>
      <w:r w:rsidR="00983A98" w:rsidRPr="00875D12">
        <w:rPr>
          <w:rFonts w:ascii="Tahoma" w:eastAsia="Tahoma" w:hAnsi="Tahoma" w:cs="Tahoma"/>
          <w:i/>
          <w:iCs/>
          <w:color w:val="000000" w:themeColor="text1"/>
          <w:sz w:val="22"/>
          <w:szCs w:val="22"/>
        </w:rPr>
        <w:t>R</w:t>
      </w:r>
      <w:r w:rsidRPr="00875D12">
        <w:rPr>
          <w:rFonts w:ascii="Tahoma" w:eastAsia="Tahoma" w:hAnsi="Tahoma" w:cs="Tahoma"/>
          <w:i/>
          <w:iCs/>
          <w:color w:val="000000" w:themeColor="text1"/>
          <w:sz w:val="22"/>
          <w:szCs w:val="22"/>
        </w:rPr>
        <w:t>endering, Courtesy of Qatar Museums</w:t>
      </w:r>
    </w:p>
    <w:p w14:paraId="01327B55" w14:textId="3DCAC73F" w:rsidR="00653656" w:rsidRPr="00875D12" w:rsidRDefault="00653656" w:rsidP="00875D12">
      <w:pPr>
        <w:rPr>
          <w:rFonts w:ascii="Tahoma" w:eastAsia="Tahoma" w:hAnsi="Tahoma" w:cs="Tahoma"/>
          <w:color w:val="000000" w:themeColor="text1"/>
          <w:sz w:val="22"/>
          <w:szCs w:val="22"/>
        </w:rPr>
      </w:pPr>
    </w:p>
    <w:p w14:paraId="70E247F5" w14:textId="274A99EC" w:rsidR="00653656" w:rsidRPr="00875D12" w:rsidRDefault="00457DBC" w:rsidP="00875D12">
      <w:pPr>
        <w:rPr>
          <w:rFonts w:ascii="Tahoma" w:eastAsia="Tahoma" w:hAnsi="Tahoma" w:cs="Tahoma"/>
          <w:b/>
          <w:bCs/>
          <w:color w:val="000000" w:themeColor="text1"/>
          <w:sz w:val="22"/>
          <w:szCs w:val="22"/>
          <w:u w:val="single"/>
        </w:rPr>
      </w:pPr>
      <w:r w:rsidRPr="00875D12">
        <w:rPr>
          <w:rFonts w:ascii="Tahoma" w:eastAsia="Tahoma" w:hAnsi="Tahoma" w:cs="Tahoma"/>
          <w:b/>
          <w:bCs/>
          <w:color w:val="000000" w:themeColor="text1"/>
          <w:sz w:val="22"/>
          <w:szCs w:val="22"/>
          <w:u w:val="single"/>
        </w:rPr>
        <w:t>Practical Information</w:t>
      </w:r>
    </w:p>
    <w:p w14:paraId="685A7335" w14:textId="77777777" w:rsidR="00457DBC" w:rsidRPr="00875D12" w:rsidRDefault="00457DBC" w:rsidP="00875D12">
      <w:pPr>
        <w:jc w:val="both"/>
        <w:rPr>
          <w:rFonts w:ascii="Tahoma" w:eastAsia="Tahoma" w:hAnsi="Tahoma" w:cs="Tahoma"/>
          <w:color w:val="000000" w:themeColor="text1"/>
          <w:sz w:val="22"/>
          <w:szCs w:val="22"/>
        </w:rPr>
      </w:pPr>
    </w:p>
    <w:p w14:paraId="393B0038" w14:textId="77777777" w:rsidR="00733BD7" w:rsidRPr="00875D12" w:rsidRDefault="00733BD7" w:rsidP="00875D12">
      <w:pPr>
        <w:rPr>
          <w:rFonts w:ascii="Tahoma" w:hAnsi="Tahoma" w:cs="Tahoma"/>
          <w:color w:val="000000" w:themeColor="text1"/>
          <w:sz w:val="22"/>
        </w:rPr>
      </w:pPr>
      <w:r w:rsidRPr="00875D12">
        <w:rPr>
          <w:rFonts w:ascii="Tahoma" w:hAnsi="Tahoma" w:cs="Tahoma"/>
          <w:color w:val="000000" w:themeColor="text1"/>
          <w:sz w:val="22"/>
        </w:rPr>
        <w:t>Site 1 – Qatar Flour Mills Warehouse: “From Flour to Art”</w:t>
      </w:r>
    </w:p>
    <w:p w14:paraId="278448E6" w14:textId="240D8545" w:rsidR="00733BD7" w:rsidRPr="00875D12" w:rsidRDefault="00733BD7" w:rsidP="347EAB47">
      <w:pPr>
        <w:rPr>
          <w:rFonts w:ascii="Tahoma" w:hAnsi="Tahoma" w:cs="Tahoma"/>
          <w:color w:val="000000" w:themeColor="text1"/>
          <w:sz w:val="22"/>
          <w:szCs w:val="22"/>
        </w:rPr>
      </w:pPr>
      <w:r w:rsidRPr="347EAB47">
        <w:rPr>
          <w:rFonts w:ascii="Tahoma" w:hAnsi="Tahoma" w:cs="Tahoma"/>
          <w:color w:val="000000" w:themeColor="text1"/>
          <w:sz w:val="22"/>
          <w:szCs w:val="22"/>
        </w:rPr>
        <w:t>A</w:t>
      </w:r>
      <w:r w:rsidR="1C9C424B" w:rsidRPr="347EAB47">
        <w:rPr>
          <w:rFonts w:ascii="Tahoma" w:hAnsi="Tahoma" w:cs="Tahoma"/>
          <w:color w:val="000000" w:themeColor="text1"/>
          <w:sz w:val="22"/>
          <w:szCs w:val="22"/>
        </w:rPr>
        <w:t>ddres</w:t>
      </w:r>
      <w:r w:rsidRPr="347EAB47">
        <w:rPr>
          <w:rFonts w:ascii="Tahoma" w:hAnsi="Tahoma" w:cs="Tahoma"/>
          <w:color w:val="000000" w:themeColor="text1"/>
          <w:sz w:val="22"/>
          <w:szCs w:val="22"/>
        </w:rPr>
        <w:t xml:space="preserve">s: </w:t>
      </w:r>
      <w:r w:rsidR="00AD64F5" w:rsidRPr="347EAB47">
        <w:rPr>
          <w:rFonts w:ascii="Tahoma" w:hAnsi="Tahoma" w:cs="Tahoma"/>
          <w:color w:val="000000" w:themeColor="text1"/>
          <w:sz w:val="22"/>
          <w:szCs w:val="22"/>
        </w:rPr>
        <w:t>Qatar Flour Mills Warehouse, Doha Corniche</w:t>
      </w:r>
    </w:p>
    <w:p w14:paraId="18ED7041" w14:textId="5FDB77D7" w:rsidR="00733BD7" w:rsidRPr="00875D12" w:rsidRDefault="00733BD7" w:rsidP="00875D12">
      <w:pPr>
        <w:rPr>
          <w:rFonts w:ascii="Tahoma" w:hAnsi="Tahoma" w:cs="Tahoma"/>
          <w:color w:val="000000" w:themeColor="text1"/>
          <w:sz w:val="22"/>
        </w:rPr>
      </w:pPr>
      <w:r w:rsidRPr="00875D12">
        <w:rPr>
          <w:rFonts w:ascii="Tahoma" w:hAnsi="Tahoma" w:cs="Tahoma"/>
          <w:color w:val="000000" w:themeColor="text1"/>
          <w:sz w:val="22"/>
        </w:rPr>
        <w:t>Times: Saturday to Thursday 10:00 to 17:00, Friday 14:00- 19:00</w:t>
      </w:r>
    </w:p>
    <w:p w14:paraId="019153D8" w14:textId="21C2B030" w:rsidR="00AD64F5" w:rsidRPr="00875D12" w:rsidRDefault="00AD64F5" w:rsidP="00875D12">
      <w:pPr>
        <w:rPr>
          <w:rFonts w:ascii="Tahoma" w:hAnsi="Tahoma" w:cs="Tahoma"/>
          <w:color w:val="000000" w:themeColor="text1"/>
          <w:sz w:val="22"/>
        </w:rPr>
      </w:pPr>
      <w:r w:rsidRPr="00875D12">
        <w:rPr>
          <w:rFonts w:ascii="Tahoma" w:hAnsi="Tahoma" w:cs="Tahoma"/>
          <w:color w:val="000000" w:themeColor="text1"/>
          <w:sz w:val="22"/>
        </w:rPr>
        <w:t>Prior reservations are necessary on Qatar Museums website.</w:t>
      </w:r>
    </w:p>
    <w:p w14:paraId="67F83924" w14:textId="77777777" w:rsidR="00733BD7" w:rsidRPr="00875D12" w:rsidRDefault="00733BD7" w:rsidP="00875D12">
      <w:pPr>
        <w:rPr>
          <w:rFonts w:ascii="Tahoma" w:hAnsi="Tahoma" w:cs="Tahoma"/>
          <w:color w:val="000000" w:themeColor="text1"/>
          <w:sz w:val="22"/>
        </w:rPr>
      </w:pPr>
    </w:p>
    <w:p w14:paraId="38B4F784" w14:textId="77777777" w:rsidR="00733BD7" w:rsidRPr="00875D12" w:rsidRDefault="00733BD7" w:rsidP="00875D12">
      <w:pPr>
        <w:rPr>
          <w:rFonts w:ascii="Tahoma" w:hAnsi="Tahoma" w:cs="Tahoma"/>
          <w:color w:val="000000" w:themeColor="text1"/>
          <w:sz w:val="22"/>
        </w:rPr>
      </w:pPr>
      <w:r w:rsidRPr="00875D12">
        <w:rPr>
          <w:rFonts w:ascii="Tahoma" w:hAnsi="Tahoma" w:cs="Tahoma"/>
          <w:color w:val="000000" w:themeColor="text1"/>
          <w:sz w:val="22"/>
        </w:rPr>
        <w:lastRenderedPageBreak/>
        <w:t xml:space="preserve">Site 2 – Al </w:t>
      </w:r>
      <w:proofErr w:type="spellStart"/>
      <w:r w:rsidRPr="00875D12">
        <w:rPr>
          <w:rFonts w:ascii="Tahoma" w:hAnsi="Tahoma" w:cs="Tahoma"/>
          <w:color w:val="000000" w:themeColor="text1"/>
          <w:sz w:val="22"/>
        </w:rPr>
        <w:t>Najada</w:t>
      </w:r>
      <w:proofErr w:type="spellEnd"/>
      <w:r w:rsidRPr="00875D12">
        <w:rPr>
          <w:rFonts w:ascii="Tahoma" w:hAnsi="Tahoma" w:cs="Tahoma"/>
          <w:color w:val="000000" w:themeColor="text1"/>
          <w:sz w:val="22"/>
        </w:rPr>
        <w:t xml:space="preserve"> Heritage House # 15: “The Museum’s Garden”</w:t>
      </w:r>
    </w:p>
    <w:p w14:paraId="118849D7" w14:textId="77777777" w:rsidR="00733BD7" w:rsidRPr="00875D12" w:rsidRDefault="00733BD7" w:rsidP="00875D12">
      <w:pPr>
        <w:rPr>
          <w:rFonts w:ascii="Tahoma" w:hAnsi="Tahoma" w:cs="Tahoma"/>
          <w:color w:val="000000" w:themeColor="text1"/>
          <w:sz w:val="22"/>
        </w:rPr>
      </w:pPr>
      <w:r w:rsidRPr="00875D12">
        <w:rPr>
          <w:rFonts w:ascii="Tahoma" w:hAnsi="Tahoma" w:cs="Tahoma"/>
          <w:color w:val="000000" w:themeColor="text1"/>
          <w:sz w:val="22"/>
        </w:rPr>
        <w:t xml:space="preserve">Address: Al </w:t>
      </w:r>
      <w:proofErr w:type="spellStart"/>
      <w:r w:rsidRPr="00875D12">
        <w:rPr>
          <w:rFonts w:ascii="Tahoma" w:hAnsi="Tahoma" w:cs="Tahoma"/>
          <w:color w:val="000000" w:themeColor="text1"/>
          <w:sz w:val="22"/>
        </w:rPr>
        <w:t>Najada</w:t>
      </w:r>
      <w:proofErr w:type="spellEnd"/>
      <w:r w:rsidRPr="00875D12">
        <w:rPr>
          <w:rFonts w:ascii="Tahoma" w:hAnsi="Tahoma" w:cs="Tahoma"/>
          <w:color w:val="000000" w:themeColor="text1"/>
          <w:sz w:val="22"/>
        </w:rPr>
        <w:t xml:space="preserve"> District, Old Doha </w:t>
      </w:r>
    </w:p>
    <w:p w14:paraId="34856A23" w14:textId="77777777" w:rsidR="00733BD7" w:rsidRPr="00875D12" w:rsidRDefault="00733BD7" w:rsidP="00875D12">
      <w:pPr>
        <w:rPr>
          <w:rFonts w:ascii="Tahoma" w:hAnsi="Tahoma" w:cs="Tahoma"/>
          <w:color w:val="000000" w:themeColor="text1"/>
          <w:sz w:val="22"/>
        </w:rPr>
      </w:pPr>
      <w:r w:rsidRPr="00875D12">
        <w:rPr>
          <w:rFonts w:ascii="Tahoma" w:hAnsi="Tahoma" w:cs="Tahoma"/>
          <w:color w:val="000000" w:themeColor="text1"/>
          <w:sz w:val="22"/>
        </w:rPr>
        <w:t>Times: Saturday to Thursday 10:00 to 17:00, Friday 14:00- 19:00</w:t>
      </w:r>
    </w:p>
    <w:p w14:paraId="7D45A0EB" w14:textId="43385DA1" w:rsidR="00733BD7" w:rsidRPr="00875D12" w:rsidRDefault="00733BD7" w:rsidP="00875D12">
      <w:pPr>
        <w:rPr>
          <w:rFonts w:ascii="Tahoma" w:hAnsi="Tahoma" w:cs="Tahoma"/>
          <w:color w:val="000000" w:themeColor="text1"/>
          <w:sz w:val="22"/>
        </w:rPr>
      </w:pPr>
      <w:r w:rsidRPr="00875D12">
        <w:rPr>
          <w:rFonts w:ascii="Tahoma" w:hAnsi="Tahoma" w:cs="Tahoma"/>
          <w:color w:val="000000" w:themeColor="text1"/>
          <w:sz w:val="22"/>
        </w:rPr>
        <w:t>Prior reservations are necessary on Qatar Museums website.</w:t>
      </w:r>
    </w:p>
    <w:p w14:paraId="646CB1B8" w14:textId="38EABD94" w:rsidR="00624C51" w:rsidRPr="00875D12" w:rsidRDefault="00624C51" w:rsidP="00875D12">
      <w:pPr>
        <w:rPr>
          <w:rFonts w:ascii="Tahoma" w:hAnsi="Tahoma" w:cs="Tahoma"/>
          <w:color w:val="000000" w:themeColor="text1"/>
          <w:sz w:val="22"/>
        </w:rPr>
      </w:pPr>
    </w:p>
    <w:p w14:paraId="43B84849" w14:textId="416C71EC" w:rsidR="009A302A" w:rsidRPr="00875D12" w:rsidRDefault="00624C51" w:rsidP="00875D12">
      <w:pPr>
        <w:pStyle w:val="paragraph"/>
        <w:spacing w:before="0" w:beforeAutospacing="0" w:after="0" w:afterAutospacing="0"/>
        <w:jc w:val="both"/>
        <w:textAlignment w:val="baseline"/>
        <w:rPr>
          <w:rFonts w:ascii="Tahoma" w:hAnsi="Tahoma" w:cs="Tahoma"/>
          <w:color w:val="000000" w:themeColor="text1"/>
          <w:sz w:val="22"/>
          <w:szCs w:val="22"/>
        </w:rPr>
      </w:pPr>
      <w:r w:rsidRPr="00875D12">
        <w:rPr>
          <w:rFonts w:ascii="Tahoma" w:hAnsi="Tahoma" w:cs="Tahoma"/>
          <w:i/>
          <w:iCs/>
          <w:color w:val="000000" w:themeColor="text1"/>
          <w:sz w:val="22"/>
          <w:szCs w:val="22"/>
        </w:rPr>
        <w:t>Art Mill Museum 2030</w:t>
      </w:r>
      <w:r w:rsidRPr="00875D12">
        <w:rPr>
          <w:rFonts w:ascii="Tahoma" w:hAnsi="Tahoma" w:cs="Tahoma"/>
          <w:color w:val="000000" w:themeColor="text1"/>
          <w:sz w:val="22"/>
          <w:szCs w:val="22"/>
        </w:rPr>
        <w:t xml:space="preserve"> is part of </w:t>
      </w:r>
      <w:r w:rsidRPr="00875D12">
        <w:rPr>
          <w:rStyle w:val="normaltextrun"/>
          <w:rFonts w:ascii="Tahoma" w:hAnsi="Tahoma" w:cs="Tahoma"/>
          <w:color w:val="000000" w:themeColor="text1"/>
          <w:sz w:val="22"/>
          <w:szCs w:val="22"/>
        </w:rPr>
        <w:t xml:space="preserve">Qatar Creates — the year-round national cultural movement that curates, promotes, and celebrates the diversity of cultural activities in </w:t>
      </w:r>
      <w:proofErr w:type="gramStart"/>
      <w:r w:rsidRPr="00875D12">
        <w:rPr>
          <w:rStyle w:val="normaltextrun"/>
          <w:rFonts w:ascii="Tahoma" w:hAnsi="Tahoma" w:cs="Tahoma"/>
          <w:color w:val="000000" w:themeColor="text1"/>
          <w:sz w:val="22"/>
          <w:szCs w:val="22"/>
        </w:rPr>
        <w:t>Qatar;</w:t>
      </w:r>
      <w:proofErr w:type="gramEnd"/>
      <w:r w:rsidRPr="00875D12">
        <w:rPr>
          <w:rStyle w:val="normaltextrun"/>
          <w:rFonts w:ascii="Tahoma" w:hAnsi="Tahoma" w:cs="Tahoma"/>
          <w:color w:val="000000" w:themeColor="text1"/>
          <w:sz w:val="22"/>
          <w:szCs w:val="22"/>
        </w:rPr>
        <w:t xml:space="preserve"> connecting resident and global audiences with Qatar’s creative industries.</w:t>
      </w:r>
      <w:r w:rsidRPr="00875D12">
        <w:rPr>
          <w:rStyle w:val="eop"/>
          <w:rFonts w:ascii="Tahoma" w:hAnsi="Tahoma" w:cs="Tahoma"/>
          <w:color w:val="000000" w:themeColor="text1"/>
          <w:sz w:val="22"/>
          <w:szCs w:val="22"/>
        </w:rPr>
        <w:t> </w:t>
      </w:r>
    </w:p>
    <w:p w14:paraId="663A6D98" w14:textId="77777777" w:rsidR="005A6D4A" w:rsidRPr="00875D12" w:rsidRDefault="005A6D4A" w:rsidP="00875D12">
      <w:pPr>
        <w:rPr>
          <w:rFonts w:ascii="Tahoma" w:hAnsi="Tahoma" w:cs="Tahoma"/>
          <w:sz w:val="22"/>
          <w:szCs w:val="22"/>
        </w:rPr>
      </w:pPr>
    </w:p>
    <w:p w14:paraId="16337B8F" w14:textId="77777777" w:rsidR="006F55BB" w:rsidRPr="00435D92" w:rsidRDefault="006F55BB" w:rsidP="00875D12">
      <w:pPr>
        <w:ind w:right="90"/>
        <w:jc w:val="both"/>
        <w:rPr>
          <w:rFonts w:ascii="Tahoma" w:hAnsi="Tahoma" w:cs="Tahoma"/>
          <w:b/>
          <w:bCs/>
          <w:sz w:val="22"/>
          <w:szCs w:val="22"/>
          <w:lang w:val="en-US"/>
        </w:rPr>
      </w:pPr>
      <w:bookmarkStart w:id="3" w:name="_Hlk105009567"/>
      <w:r w:rsidRPr="00435D92">
        <w:rPr>
          <w:rFonts w:ascii="Tahoma" w:hAnsi="Tahoma" w:cs="Tahoma"/>
          <w:b/>
          <w:bCs/>
          <w:sz w:val="22"/>
          <w:szCs w:val="22"/>
          <w:lang w:val="en-US"/>
        </w:rPr>
        <w:t>About Qatar Museums</w:t>
      </w:r>
    </w:p>
    <w:bookmarkEnd w:id="3"/>
    <w:p w14:paraId="20264F80" w14:textId="1943DAFF" w:rsidR="00EA6B57" w:rsidRPr="00435D92" w:rsidRDefault="00EA6B57" w:rsidP="00875D12">
      <w:pPr>
        <w:jc w:val="both"/>
        <w:rPr>
          <w:rFonts w:ascii="Tahoma" w:hAnsi="Tahoma" w:cs="Tahoma"/>
          <w:sz w:val="22"/>
          <w:szCs w:val="22"/>
          <w:lang w:val="en-US"/>
        </w:rPr>
      </w:pPr>
      <w:r w:rsidRPr="00435D92">
        <w:rPr>
          <w:rFonts w:ascii="Tahoma" w:hAnsi="Tahoma" w:cs="Tahoma"/>
          <w:sz w:val="22"/>
          <w:szCs w:val="22"/>
          <w:lang w:val="en-US"/>
        </w:rPr>
        <w:t xml:space="preserve">Qatar Museums (QM), the nation's preeminent institution for art and culture, provides authentic and inspiring cultural experiences through a growing network of museums, heritage sites, festivals, public art installations, and </w:t>
      </w:r>
      <w:proofErr w:type="spellStart"/>
      <w:r w:rsidRPr="00435D92">
        <w:rPr>
          <w:rFonts w:ascii="Tahoma" w:hAnsi="Tahoma" w:cs="Tahoma"/>
          <w:sz w:val="22"/>
          <w:szCs w:val="22"/>
          <w:lang w:val="en-US"/>
        </w:rPr>
        <w:t>programmes</w:t>
      </w:r>
      <w:proofErr w:type="spellEnd"/>
      <w:r w:rsidRPr="00435D92">
        <w:rPr>
          <w:rFonts w:ascii="Tahoma" w:hAnsi="Tahoma" w:cs="Tahoma"/>
          <w:sz w:val="22"/>
          <w:szCs w:val="22"/>
          <w:lang w:val="en-US"/>
        </w:rPr>
        <w:t xml:space="preserve">. QM preserves, restores, and </w:t>
      </w:r>
      <w:r w:rsidRPr="00435D92">
        <w:rPr>
          <w:rFonts w:ascii="Tahoma" w:eastAsia="Avenir" w:hAnsi="Tahoma" w:cs="Tahoma"/>
          <w:sz w:val="22"/>
          <w:szCs w:val="22"/>
          <w:lang w:val="en-IN" w:eastAsia="en-GB"/>
        </w:rPr>
        <w:t>expands</w:t>
      </w:r>
      <w:r w:rsidRPr="00435D92">
        <w:rPr>
          <w:rFonts w:ascii="Tahoma" w:hAnsi="Tahoma" w:cs="Tahoma"/>
          <w:sz w:val="22"/>
          <w:szCs w:val="22"/>
          <w:lang w:val="en-US"/>
        </w:rPr>
        <w:t xml:space="preserve"> the nation's cultural offerings and historical sites, sharing art and culture from Qatar, the Middle East, North Africa, and South Asia (MENASA) region with the world and enriching the lives of citizens, residents, and visitors.  </w:t>
      </w:r>
    </w:p>
    <w:p w14:paraId="5A0D6D34" w14:textId="353AD515" w:rsidR="00EA6B57" w:rsidRPr="00435D92" w:rsidRDefault="00EA6B57" w:rsidP="00875D12">
      <w:pPr>
        <w:ind w:right="90"/>
        <w:jc w:val="both"/>
        <w:rPr>
          <w:rFonts w:ascii="Tahoma" w:hAnsi="Tahoma" w:cs="Tahoma"/>
          <w:sz w:val="22"/>
          <w:szCs w:val="22"/>
          <w:lang w:val="en-US"/>
        </w:rPr>
      </w:pPr>
    </w:p>
    <w:p w14:paraId="422114D1" w14:textId="2DBF7F52" w:rsidR="00EA6B57" w:rsidRPr="00435D92" w:rsidRDefault="00EA6B57" w:rsidP="00875D12">
      <w:pPr>
        <w:ind w:right="90"/>
        <w:jc w:val="both"/>
        <w:rPr>
          <w:rFonts w:ascii="Tahoma" w:hAnsi="Tahoma" w:cs="Tahoma"/>
          <w:sz w:val="22"/>
          <w:szCs w:val="22"/>
          <w:lang w:val="en-US"/>
        </w:rPr>
      </w:pPr>
      <w:r w:rsidRPr="00435D92">
        <w:rPr>
          <w:rFonts w:ascii="Tahoma" w:hAnsi="Tahoma" w:cs="Tahoma"/>
          <w:sz w:val="22"/>
          <w:szCs w:val="22"/>
          <w:lang w:val="en-US"/>
        </w:rPr>
        <w:t xml:space="preserve">Under the patronage of His Highness the Amir, Sheikh Tamim bin Hamad Al Thani, and led by its Chairperson, Her Excellency Sheikha Al </w:t>
      </w:r>
      <w:proofErr w:type="spellStart"/>
      <w:r w:rsidRPr="00435D92">
        <w:rPr>
          <w:rFonts w:ascii="Tahoma" w:hAnsi="Tahoma" w:cs="Tahoma"/>
          <w:sz w:val="22"/>
          <w:szCs w:val="22"/>
          <w:lang w:val="en-US"/>
        </w:rPr>
        <w:t>Mayassa</w:t>
      </w:r>
      <w:proofErr w:type="spellEnd"/>
      <w:r w:rsidRPr="00435D92">
        <w:rPr>
          <w:rFonts w:ascii="Tahoma" w:hAnsi="Tahoma" w:cs="Tahoma"/>
          <w:sz w:val="22"/>
          <w:szCs w:val="22"/>
          <w:lang w:val="en-US"/>
        </w:rPr>
        <w:t xml:space="preserve"> </w:t>
      </w:r>
      <w:proofErr w:type="spellStart"/>
      <w:r w:rsidRPr="00435D92">
        <w:rPr>
          <w:rFonts w:ascii="Tahoma" w:hAnsi="Tahoma" w:cs="Tahoma"/>
          <w:sz w:val="22"/>
          <w:szCs w:val="22"/>
          <w:lang w:val="en-US"/>
        </w:rPr>
        <w:t>bint</w:t>
      </w:r>
      <w:proofErr w:type="spellEnd"/>
      <w:r w:rsidRPr="00435D92">
        <w:rPr>
          <w:rFonts w:ascii="Tahoma" w:hAnsi="Tahoma" w:cs="Tahoma"/>
          <w:sz w:val="22"/>
          <w:szCs w:val="22"/>
          <w:lang w:val="en-US"/>
        </w:rPr>
        <w:t xml:space="preserve"> Hamad bin Khalifa Al Thani, QM has made Qatar a vibrant </w:t>
      </w:r>
      <w:proofErr w:type="spellStart"/>
      <w:r w:rsidRPr="00435D92">
        <w:rPr>
          <w:rFonts w:ascii="Tahoma" w:hAnsi="Tahoma" w:cs="Tahoma"/>
          <w:sz w:val="22"/>
          <w:szCs w:val="22"/>
          <w:lang w:val="en-US"/>
        </w:rPr>
        <w:t>centre</w:t>
      </w:r>
      <w:proofErr w:type="spellEnd"/>
      <w:r w:rsidRPr="00435D92">
        <w:rPr>
          <w:rFonts w:ascii="Tahoma" w:hAnsi="Tahoma" w:cs="Tahoma"/>
          <w:sz w:val="22"/>
          <w:szCs w:val="22"/>
          <w:lang w:val="en-US"/>
        </w:rPr>
        <w:t xml:space="preserve"> for the arts, culture, and education in the Middle East and beyond. QM is integral to the goal of developing an innovative, diverse, and progressive nation, bringing people together to ignite new thinking, spark critical cultural conversations, </w:t>
      </w:r>
      <w:proofErr w:type="gramStart"/>
      <w:r w:rsidRPr="00435D92">
        <w:rPr>
          <w:rFonts w:ascii="Tahoma" w:hAnsi="Tahoma" w:cs="Tahoma"/>
          <w:sz w:val="22"/>
          <w:szCs w:val="22"/>
          <w:lang w:val="en-US"/>
        </w:rPr>
        <w:t>educate</w:t>
      </w:r>
      <w:proofErr w:type="gramEnd"/>
      <w:r w:rsidRPr="00435D92">
        <w:rPr>
          <w:rFonts w:ascii="Tahoma" w:hAnsi="Tahoma" w:cs="Tahoma"/>
          <w:sz w:val="22"/>
          <w:szCs w:val="22"/>
          <w:lang w:val="en-US"/>
        </w:rPr>
        <w:t xml:space="preserve"> and encourage environmental stewardship and sustainable practices, and amplify the voices of Qatar's people. Since its founding in 2005, QM has overseen the Museum of Islamic Art and MIA Park, </w:t>
      </w:r>
      <w:proofErr w:type="spellStart"/>
      <w:r w:rsidRPr="00435D92">
        <w:rPr>
          <w:rFonts w:ascii="Tahoma" w:hAnsi="Tahoma" w:cs="Tahoma"/>
          <w:sz w:val="22"/>
          <w:szCs w:val="22"/>
          <w:lang w:val="en-US"/>
        </w:rPr>
        <w:t>Mathaf</w:t>
      </w:r>
      <w:proofErr w:type="spellEnd"/>
      <w:r w:rsidRPr="00435D92">
        <w:rPr>
          <w:rFonts w:ascii="Tahoma" w:hAnsi="Tahoma" w:cs="Tahoma"/>
          <w:sz w:val="22"/>
          <w:szCs w:val="22"/>
          <w:lang w:val="en-US"/>
        </w:rPr>
        <w:t xml:space="preserve">: Arab Museum of Modern Art, the National Museum of Qatar, QM Gallery Al </w:t>
      </w:r>
      <w:proofErr w:type="spellStart"/>
      <w:r w:rsidRPr="00435D92">
        <w:rPr>
          <w:rFonts w:ascii="Tahoma" w:hAnsi="Tahoma" w:cs="Tahoma"/>
          <w:sz w:val="22"/>
          <w:szCs w:val="22"/>
          <w:lang w:val="en-US"/>
        </w:rPr>
        <w:t>Riwaq</w:t>
      </w:r>
      <w:proofErr w:type="spellEnd"/>
      <w:r w:rsidRPr="00435D92">
        <w:rPr>
          <w:rFonts w:ascii="Tahoma" w:hAnsi="Tahoma" w:cs="Tahoma"/>
          <w:sz w:val="22"/>
          <w:szCs w:val="22"/>
          <w:lang w:val="en-US"/>
        </w:rPr>
        <w:t xml:space="preserve">, QM Gallery Katara, 3-2-1 Qatar Olympic and Sports Museum, and </w:t>
      </w:r>
      <w:proofErr w:type="spellStart"/>
      <w:r w:rsidRPr="00435D92">
        <w:rPr>
          <w:rFonts w:ascii="Tahoma" w:hAnsi="Tahoma" w:cs="Tahoma"/>
          <w:sz w:val="22"/>
          <w:szCs w:val="22"/>
          <w:lang w:val="en-US"/>
        </w:rPr>
        <w:t>Dadu</w:t>
      </w:r>
      <w:proofErr w:type="spellEnd"/>
      <w:r w:rsidRPr="00435D92">
        <w:rPr>
          <w:rFonts w:ascii="Tahoma" w:hAnsi="Tahoma" w:cs="Tahoma"/>
          <w:sz w:val="22"/>
          <w:szCs w:val="22"/>
          <w:lang w:val="en-US"/>
        </w:rPr>
        <w:t xml:space="preserve">, Children's Museum of Qatar.  </w:t>
      </w:r>
    </w:p>
    <w:p w14:paraId="0A285EFC" w14:textId="77777777" w:rsidR="00EA6B57" w:rsidRPr="00435D92" w:rsidRDefault="00EA6B57" w:rsidP="00875D12">
      <w:pPr>
        <w:ind w:right="90"/>
        <w:jc w:val="both"/>
        <w:rPr>
          <w:rFonts w:ascii="Tahoma" w:hAnsi="Tahoma" w:cs="Tahoma"/>
          <w:sz w:val="22"/>
          <w:szCs w:val="22"/>
          <w:lang w:val="en-US"/>
        </w:rPr>
      </w:pPr>
    </w:p>
    <w:p w14:paraId="49D0A0D8" w14:textId="77777777" w:rsidR="00EA6B57" w:rsidRPr="00435D92" w:rsidRDefault="00EA6B57" w:rsidP="00875D12">
      <w:pPr>
        <w:ind w:right="90"/>
        <w:jc w:val="both"/>
        <w:rPr>
          <w:rFonts w:ascii="Tahoma" w:hAnsi="Tahoma" w:cs="Tahoma"/>
          <w:sz w:val="22"/>
          <w:szCs w:val="22"/>
          <w:lang w:val="en-US"/>
        </w:rPr>
      </w:pPr>
      <w:r w:rsidRPr="00435D92">
        <w:rPr>
          <w:rFonts w:ascii="Tahoma" w:hAnsi="Tahoma" w:cs="Tahoma"/>
          <w:sz w:val="22"/>
          <w:szCs w:val="22"/>
          <w:lang w:val="en-US"/>
        </w:rPr>
        <w:t xml:space="preserve">Through its newly created Creative Hub, QM also initiates and supports projects—such as the Fire Station Artist in Residence, the </w:t>
      </w:r>
      <w:proofErr w:type="spellStart"/>
      <w:r w:rsidRPr="00435D92">
        <w:rPr>
          <w:rFonts w:ascii="Tahoma" w:hAnsi="Tahoma" w:cs="Tahoma"/>
          <w:sz w:val="22"/>
          <w:szCs w:val="22"/>
          <w:lang w:val="en-US"/>
        </w:rPr>
        <w:t>Tasweer</w:t>
      </w:r>
      <w:proofErr w:type="spellEnd"/>
      <w:r w:rsidRPr="00435D92">
        <w:rPr>
          <w:rFonts w:ascii="Tahoma" w:hAnsi="Tahoma" w:cs="Tahoma"/>
          <w:sz w:val="22"/>
          <w:szCs w:val="22"/>
          <w:lang w:val="en-US"/>
        </w:rPr>
        <w:t xml:space="preserve"> Qatar Photo Festival and the creative hub for innovation, </w:t>
      </w:r>
      <w:proofErr w:type="gramStart"/>
      <w:r w:rsidRPr="00435D92">
        <w:rPr>
          <w:rFonts w:ascii="Tahoma" w:hAnsi="Tahoma" w:cs="Tahoma"/>
          <w:sz w:val="22"/>
          <w:szCs w:val="22"/>
          <w:lang w:val="en-US"/>
        </w:rPr>
        <w:t>fashion</w:t>
      </w:r>
      <w:proofErr w:type="gramEnd"/>
      <w:r w:rsidRPr="00435D92">
        <w:rPr>
          <w:rFonts w:ascii="Tahoma" w:hAnsi="Tahoma" w:cs="Tahoma"/>
          <w:sz w:val="22"/>
          <w:szCs w:val="22"/>
          <w:lang w:val="en-US"/>
        </w:rPr>
        <w:t xml:space="preserve"> and design M7—that nurture artistic talent and create opportunities to build a strong and sustainable cultural infrastructure.  </w:t>
      </w:r>
    </w:p>
    <w:p w14:paraId="1E12F710" w14:textId="5E724617" w:rsidR="00EA6B57" w:rsidRPr="00435D92" w:rsidRDefault="00EA6B57" w:rsidP="00875D12">
      <w:pPr>
        <w:ind w:right="90"/>
        <w:jc w:val="both"/>
        <w:rPr>
          <w:rFonts w:ascii="Tahoma" w:hAnsi="Tahoma" w:cs="Tahoma"/>
          <w:sz w:val="22"/>
          <w:szCs w:val="22"/>
          <w:lang w:val="en-US"/>
        </w:rPr>
      </w:pPr>
    </w:p>
    <w:p w14:paraId="30082A39" w14:textId="199F2F18" w:rsidR="006F55BB" w:rsidRPr="00435D92" w:rsidRDefault="00EA6B57" w:rsidP="00875D12">
      <w:pPr>
        <w:ind w:right="90"/>
        <w:jc w:val="both"/>
        <w:rPr>
          <w:rFonts w:ascii="Tahoma" w:hAnsi="Tahoma" w:cs="Tahoma"/>
          <w:sz w:val="22"/>
          <w:szCs w:val="22"/>
          <w:lang w:val="en-US"/>
        </w:rPr>
      </w:pPr>
      <w:r w:rsidRPr="00435D92">
        <w:rPr>
          <w:rFonts w:ascii="Tahoma" w:hAnsi="Tahoma" w:cs="Tahoma"/>
          <w:sz w:val="22"/>
          <w:szCs w:val="22"/>
          <w:lang w:val="en-US"/>
        </w:rPr>
        <w:t>Animating everything that Qatar Museums does is an authentic connection to Qatar and its heritage, a steadfast commitment to inclusivity and accessibility, and a belief in creating value through invention.</w:t>
      </w:r>
    </w:p>
    <w:p w14:paraId="0ADE6F3C" w14:textId="77777777" w:rsidR="003441AA" w:rsidRPr="00435D92" w:rsidRDefault="003441AA" w:rsidP="00875D12">
      <w:pPr>
        <w:jc w:val="both"/>
        <w:rPr>
          <w:rStyle w:val="Strong"/>
          <w:rFonts w:ascii="Tahoma" w:hAnsi="Tahoma" w:cs="Tahoma"/>
          <w:b w:val="0"/>
          <w:bCs w:val="0"/>
          <w:color w:val="000000" w:themeColor="text1"/>
          <w:sz w:val="22"/>
          <w:szCs w:val="22"/>
        </w:rPr>
      </w:pPr>
    </w:p>
    <w:p w14:paraId="29B14165" w14:textId="27BF7323" w:rsidR="003F1D2E" w:rsidRPr="00435D92" w:rsidRDefault="00D24550" w:rsidP="00875D12">
      <w:pPr>
        <w:ind w:right="430"/>
        <w:jc w:val="both"/>
        <w:rPr>
          <w:rFonts w:ascii="Tahoma" w:hAnsi="Tahoma" w:cs="Tahoma"/>
          <w:b/>
          <w:bCs/>
          <w:sz w:val="22"/>
          <w:szCs w:val="22"/>
        </w:rPr>
      </w:pPr>
      <w:r w:rsidRPr="00435D92">
        <w:rPr>
          <w:rFonts w:ascii="Tahoma" w:hAnsi="Tahoma" w:cs="Tahoma"/>
          <w:b/>
          <w:bCs/>
          <w:sz w:val="22"/>
          <w:szCs w:val="22"/>
        </w:rPr>
        <w:t>About</w:t>
      </w:r>
      <w:r w:rsidR="003F1D2E" w:rsidRPr="00435D92">
        <w:rPr>
          <w:rFonts w:ascii="Tahoma" w:hAnsi="Tahoma" w:cs="Tahoma"/>
          <w:b/>
          <w:bCs/>
          <w:sz w:val="22"/>
          <w:szCs w:val="22"/>
        </w:rPr>
        <w:t xml:space="preserve"> Qatar Creates</w:t>
      </w:r>
    </w:p>
    <w:p w14:paraId="102694F7" w14:textId="77777777" w:rsidR="003F1D2E" w:rsidRPr="00435D92" w:rsidRDefault="003F1D2E" w:rsidP="00875D12">
      <w:pPr>
        <w:ind w:right="430"/>
        <w:jc w:val="both"/>
        <w:rPr>
          <w:rFonts w:ascii="Tahoma" w:hAnsi="Tahoma" w:cs="Tahoma"/>
          <w:sz w:val="22"/>
          <w:szCs w:val="22"/>
        </w:rPr>
      </w:pPr>
      <w:r w:rsidRPr="00435D92">
        <w:rPr>
          <w:rFonts w:ascii="Tahoma" w:hAnsi="Tahoma" w:cs="Tahoma"/>
          <w:sz w:val="22"/>
          <w:szCs w:val="22"/>
        </w:rPr>
        <w:t xml:space="preserve">Qatar Creates curates, celebrates, and promotes cultural activities within Qatar. </w:t>
      </w:r>
    </w:p>
    <w:p w14:paraId="50EB7812" w14:textId="32624014" w:rsidR="001567FA" w:rsidRPr="00435D92" w:rsidRDefault="003F1D2E" w:rsidP="00875D12">
      <w:pPr>
        <w:ind w:right="430"/>
        <w:jc w:val="both"/>
        <w:rPr>
          <w:rFonts w:ascii="Tahoma" w:hAnsi="Tahoma" w:cs="Tahoma"/>
          <w:sz w:val="22"/>
          <w:szCs w:val="22"/>
        </w:rPr>
      </w:pPr>
      <w:r w:rsidRPr="00435D92">
        <w:rPr>
          <w:rFonts w:ascii="Tahoma" w:hAnsi="Tahoma" w:cs="Tahoma"/>
          <w:sz w:val="22"/>
          <w:szCs w:val="22"/>
        </w:rPr>
        <w:t>Working with partners in museums, film, fashion, hospitality, cultural heritage, performing arts, and the private sector in Qatar, the Qatar Creates platform amplifies the voice of Qatar’s creative industries, directly connecting audiences to events.</w:t>
      </w:r>
    </w:p>
    <w:p w14:paraId="1F95988D" w14:textId="587C51CF" w:rsidR="005A6D4A" w:rsidRPr="00435D92" w:rsidRDefault="005A6D4A" w:rsidP="00875D12">
      <w:pPr>
        <w:ind w:right="90"/>
        <w:rPr>
          <w:rFonts w:ascii="Tahoma" w:hAnsi="Tahoma" w:cs="Tahoma"/>
          <w:sz w:val="22"/>
          <w:szCs w:val="22"/>
          <w:lang w:val="en-US"/>
        </w:rPr>
      </w:pPr>
    </w:p>
    <w:p w14:paraId="7A7F8812" w14:textId="7CA92D37" w:rsidR="00007C7F" w:rsidRPr="00435D92" w:rsidRDefault="00007C7F" w:rsidP="347EAB47">
      <w:pPr>
        <w:ind w:right="90"/>
        <w:rPr>
          <w:rFonts w:ascii="Tahoma" w:hAnsi="Tahoma" w:cs="Tahoma"/>
          <w:sz w:val="22"/>
          <w:szCs w:val="22"/>
          <w:lang w:val="en-US"/>
        </w:rPr>
      </w:pPr>
      <w:r w:rsidRPr="00435D92">
        <w:rPr>
          <w:rFonts w:ascii="Tahoma" w:hAnsi="Tahoma" w:cs="Tahoma"/>
          <w:b/>
          <w:bCs/>
          <w:sz w:val="22"/>
          <w:szCs w:val="22"/>
          <w:lang w:val="en-US"/>
        </w:rPr>
        <w:t>Press Contacts:</w:t>
      </w:r>
      <w:r w:rsidRPr="00435D92">
        <w:rPr>
          <w:rFonts w:ascii="Tahoma" w:hAnsi="Tahoma" w:cs="Tahoma"/>
          <w:sz w:val="22"/>
          <w:szCs w:val="22"/>
        </w:rPr>
        <w:br/>
      </w:r>
      <w:r w:rsidRPr="00435D92">
        <w:rPr>
          <w:rFonts w:ascii="Tahoma" w:hAnsi="Tahoma" w:cs="Tahoma"/>
          <w:sz w:val="22"/>
          <w:szCs w:val="22"/>
          <w:lang w:val="en-US"/>
        </w:rPr>
        <w:t xml:space="preserve">Ruth Frankel, Polskin Arts: </w:t>
      </w:r>
      <w:hyperlink r:id="rId11">
        <w:r w:rsidRPr="00435D92">
          <w:rPr>
            <w:rFonts w:ascii="Tahoma" w:hAnsi="Tahoma" w:cs="Tahoma"/>
            <w:sz w:val="22"/>
            <w:szCs w:val="22"/>
            <w:lang w:val="en-US"/>
          </w:rPr>
          <w:t>ruth.frankel@finnpartners.com</w:t>
        </w:r>
      </w:hyperlink>
      <w:r w:rsidRPr="00435D92">
        <w:rPr>
          <w:rFonts w:ascii="Tahoma" w:hAnsi="Tahoma" w:cs="Tahoma"/>
          <w:sz w:val="22"/>
          <w:szCs w:val="22"/>
          <w:lang w:val="en-US"/>
        </w:rPr>
        <w:t xml:space="preserve"> (+1 646 213 7249)</w:t>
      </w:r>
    </w:p>
    <w:p w14:paraId="00F1E08D" w14:textId="7CB7EB44" w:rsidR="6D6C8664" w:rsidRPr="00435D92" w:rsidRDefault="6D6C8664" w:rsidP="347EAB47">
      <w:pPr>
        <w:rPr>
          <w:rFonts w:ascii="Tahoma" w:hAnsi="Tahoma" w:cs="Tahoma"/>
          <w:sz w:val="22"/>
          <w:szCs w:val="22"/>
          <w:lang w:val="en-US"/>
        </w:rPr>
      </w:pPr>
      <w:r w:rsidRPr="00435D92">
        <w:rPr>
          <w:rFonts w:ascii="Tahoma" w:hAnsi="Tahoma" w:cs="Tahoma"/>
          <w:sz w:val="22"/>
          <w:szCs w:val="22"/>
          <w:lang w:val="en-US"/>
        </w:rPr>
        <w:t>Salma</w:t>
      </w:r>
      <w:r w:rsidR="40FA3079" w:rsidRPr="00435D92">
        <w:rPr>
          <w:rFonts w:ascii="Tahoma" w:hAnsi="Tahoma" w:cs="Tahoma"/>
          <w:sz w:val="22"/>
          <w:szCs w:val="22"/>
          <w:lang w:val="en-US"/>
        </w:rPr>
        <w:t xml:space="preserve"> </w:t>
      </w:r>
      <w:r w:rsidR="02744678" w:rsidRPr="00435D92">
        <w:rPr>
          <w:rFonts w:ascii="Tahoma" w:hAnsi="Tahoma" w:cs="Tahoma"/>
          <w:sz w:val="22"/>
          <w:szCs w:val="22"/>
          <w:lang w:val="en-US"/>
        </w:rPr>
        <w:t>Sadek</w:t>
      </w:r>
      <w:r w:rsidRPr="00435D92">
        <w:rPr>
          <w:rFonts w:ascii="Tahoma" w:hAnsi="Tahoma" w:cs="Tahoma"/>
          <w:sz w:val="22"/>
          <w:szCs w:val="22"/>
          <w:lang w:val="en-US"/>
        </w:rPr>
        <w:t xml:space="preserve">, Qatar Museums: </w:t>
      </w:r>
      <w:hyperlink r:id="rId12">
        <w:r w:rsidR="678A2222" w:rsidRPr="00435D92">
          <w:rPr>
            <w:rFonts w:ascii="Tahoma" w:hAnsi="Tahoma" w:cs="Tahoma"/>
            <w:sz w:val="22"/>
            <w:szCs w:val="22"/>
            <w:lang w:val="en-US"/>
          </w:rPr>
          <w:t>ssadek@qm.org.qa</w:t>
        </w:r>
      </w:hyperlink>
      <w:r w:rsidRPr="00435D92">
        <w:rPr>
          <w:rFonts w:ascii="Tahoma" w:hAnsi="Tahoma" w:cs="Tahoma"/>
          <w:sz w:val="22"/>
          <w:szCs w:val="22"/>
          <w:lang w:val="en-US"/>
        </w:rPr>
        <w:t xml:space="preserve"> (</w:t>
      </w:r>
      <w:r w:rsidR="46B5CDC5" w:rsidRPr="00435D92">
        <w:rPr>
          <w:rFonts w:ascii="Tahoma" w:hAnsi="Tahoma" w:cs="Tahoma"/>
          <w:sz w:val="22"/>
          <w:szCs w:val="22"/>
          <w:lang w:val="en-US"/>
        </w:rPr>
        <w:t>+974 3141 0110</w:t>
      </w:r>
      <w:r w:rsidRPr="00435D92">
        <w:rPr>
          <w:rFonts w:ascii="Tahoma" w:hAnsi="Tahoma" w:cs="Tahoma"/>
          <w:sz w:val="22"/>
          <w:szCs w:val="22"/>
          <w:lang w:val="en-US"/>
        </w:rPr>
        <w:t>)</w:t>
      </w:r>
    </w:p>
    <w:p w14:paraId="345B56D4" w14:textId="77777777" w:rsidR="00007C7F" w:rsidRPr="00875D12" w:rsidDel="003375E5" w:rsidRDefault="00007C7F" w:rsidP="00875D12">
      <w:pPr>
        <w:rPr>
          <w:rFonts w:ascii="Tahoma" w:hAnsi="Tahoma" w:cs="Tahoma"/>
        </w:rPr>
      </w:pPr>
    </w:p>
    <w:p w14:paraId="5D97F2ED" w14:textId="294F5580" w:rsidR="00EA1B49" w:rsidRPr="00E860E3" w:rsidRDefault="00EA1B49" w:rsidP="00875D12">
      <w:pPr>
        <w:rPr>
          <w:rFonts w:ascii="Tahoma" w:hAnsi="Tahoma" w:cs="Tahoma"/>
        </w:rPr>
      </w:pPr>
    </w:p>
    <w:sectPr w:rsidR="00EA1B49" w:rsidRPr="00E860E3">
      <w:head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7BF862" w14:textId="77777777" w:rsidR="00BD257C" w:rsidRDefault="00BD257C" w:rsidP="005A6D4A">
      <w:r>
        <w:separator/>
      </w:r>
    </w:p>
  </w:endnote>
  <w:endnote w:type="continuationSeparator" w:id="0">
    <w:p w14:paraId="1135431B" w14:textId="77777777" w:rsidR="00BD257C" w:rsidRDefault="00BD257C" w:rsidP="005A6D4A">
      <w:r>
        <w:continuationSeparator/>
      </w:r>
    </w:p>
  </w:endnote>
  <w:endnote w:type="continuationNotice" w:id="1">
    <w:p w14:paraId="3F795890" w14:textId="77777777" w:rsidR="00BD257C" w:rsidRDefault="00BD257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venir">
    <w:panose1 w:val="02000503020000020003"/>
    <w:charset w:val="4D"/>
    <w:family w:val="swiss"/>
    <w:pitch w:val="variable"/>
    <w:sig w:usb0="800000AF" w:usb1="5000204A" w:usb2="00000000" w:usb3="00000000" w:csb0="0000009B"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6B10D3" w14:textId="77777777" w:rsidR="00BD257C" w:rsidRDefault="00BD257C" w:rsidP="005A6D4A">
      <w:r>
        <w:separator/>
      </w:r>
    </w:p>
  </w:footnote>
  <w:footnote w:type="continuationSeparator" w:id="0">
    <w:p w14:paraId="7EF172B8" w14:textId="77777777" w:rsidR="00BD257C" w:rsidRDefault="00BD257C" w:rsidP="005A6D4A">
      <w:r>
        <w:continuationSeparator/>
      </w:r>
    </w:p>
  </w:footnote>
  <w:footnote w:type="continuationNotice" w:id="1">
    <w:p w14:paraId="7B37B1A2" w14:textId="77777777" w:rsidR="00BD257C" w:rsidRDefault="00BD257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83BF3" w14:textId="1182B172" w:rsidR="005A6D4A" w:rsidRDefault="00D36293" w:rsidP="005A6D4A">
    <w:pPr>
      <w:pStyle w:val="Header"/>
      <w:jc w:val="right"/>
    </w:pPr>
    <w:r w:rsidRPr="00B46602">
      <w:rPr>
        <w:rFonts w:ascii="Times New Roman" w:eastAsia="Times New Roman" w:hAnsi="Times New Roman" w:cs="Times New Roman"/>
        <w:lang w:eastAsia="en-GB"/>
      </w:rPr>
      <w:fldChar w:fldCharType="begin"/>
    </w:r>
    <w:r>
      <w:rPr>
        <w:rFonts w:ascii="Times New Roman" w:eastAsia="Times New Roman" w:hAnsi="Times New Roman" w:cs="Times New Roman"/>
        <w:lang w:eastAsia="en-GB"/>
      </w:rPr>
      <w:instrText xml:space="preserve"> INCLUDEPICTURE "C:\\var\\folders\\rx\\fxbn7b6d2lxgxnnlmlvs9y2c0000gn\\T\\com.microsoft.Word\\WebArchiveCopyPasteTempFiles\\page1image17803584" \* MERGEFORMAT </w:instrText>
    </w:r>
    <w:r w:rsidRPr="00B46602">
      <w:rPr>
        <w:rFonts w:ascii="Times New Roman" w:eastAsia="Times New Roman" w:hAnsi="Times New Roman" w:cs="Times New Roman"/>
        <w:lang w:eastAsia="en-GB"/>
      </w:rPr>
      <w:fldChar w:fldCharType="separate"/>
    </w:r>
    <w:r w:rsidRPr="00B46602">
      <w:rPr>
        <w:rFonts w:ascii="Times New Roman" w:eastAsia="Times New Roman" w:hAnsi="Times New Roman" w:cs="Times New Roman"/>
        <w:noProof/>
        <w:lang w:eastAsia="en-GB"/>
      </w:rPr>
      <w:drawing>
        <wp:inline distT="0" distB="0" distL="0" distR="0" wp14:anchorId="29D200A5" wp14:editId="786F7ECC">
          <wp:extent cx="1756303" cy="564204"/>
          <wp:effectExtent l="0" t="0" r="0" b="0"/>
          <wp:docPr id="1" name="Picture 1" descr="page1image17803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image1780358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28844" cy="619632"/>
                  </a:xfrm>
                  <a:prstGeom prst="rect">
                    <a:avLst/>
                  </a:prstGeom>
                  <a:noFill/>
                  <a:ln>
                    <a:noFill/>
                  </a:ln>
                </pic:spPr>
              </pic:pic>
            </a:graphicData>
          </a:graphic>
        </wp:inline>
      </w:drawing>
    </w:r>
    <w:r w:rsidRPr="00B46602">
      <w:rPr>
        <w:rFonts w:ascii="Times New Roman" w:eastAsia="Times New Roman" w:hAnsi="Times New Roman" w:cs="Times New Roman"/>
        <w:lang w:eastAsia="en-GB"/>
      </w:rPr>
      <w:fldChar w:fldCharType="end"/>
    </w:r>
    <w:r>
      <w:t xml:space="preserve"> </w:t>
    </w:r>
  </w:p>
  <w:p w14:paraId="116A1B07" w14:textId="77777777" w:rsidR="005A6D4A" w:rsidRDefault="005A6D4A" w:rsidP="005A6D4A">
    <w:pPr>
      <w:pStyle w:val="Header"/>
      <w:jc w:val="right"/>
    </w:pPr>
  </w:p>
  <w:p w14:paraId="7DE0B8C6" w14:textId="77777777" w:rsidR="005A6D4A" w:rsidRPr="005A6D4A" w:rsidRDefault="005A6D4A" w:rsidP="004311FF">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88401B"/>
    <w:multiLevelType w:val="hybridMultilevel"/>
    <w:tmpl w:val="F84AEF90"/>
    <w:lvl w:ilvl="0" w:tplc="A2F2934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9865258"/>
    <w:multiLevelType w:val="hybridMultilevel"/>
    <w:tmpl w:val="9F447CAC"/>
    <w:lvl w:ilvl="0" w:tplc="63CCE9AE">
      <w:start w:val="1"/>
      <w:numFmt w:val="bullet"/>
      <w:lvlText w:val="•"/>
      <w:lvlJc w:val="left"/>
      <w:pPr>
        <w:tabs>
          <w:tab w:val="num" w:pos="720"/>
        </w:tabs>
        <w:ind w:left="720" w:hanging="360"/>
      </w:pPr>
      <w:rPr>
        <w:rFonts w:ascii="Arial" w:hAnsi="Arial" w:hint="default"/>
      </w:rPr>
    </w:lvl>
    <w:lvl w:ilvl="1" w:tplc="5AA4CB7C" w:tentative="1">
      <w:start w:val="1"/>
      <w:numFmt w:val="bullet"/>
      <w:lvlText w:val="•"/>
      <w:lvlJc w:val="left"/>
      <w:pPr>
        <w:tabs>
          <w:tab w:val="num" w:pos="1440"/>
        </w:tabs>
        <w:ind w:left="1440" w:hanging="360"/>
      </w:pPr>
      <w:rPr>
        <w:rFonts w:ascii="Arial" w:hAnsi="Arial" w:hint="default"/>
      </w:rPr>
    </w:lvl>
    <w:lvl w:ilvl="2" w:tplc="0A04A6D0" w:tentative="1">
      <w:start w:val="1"/>
      <w:numFmt w:val="bullet"/>
      <w:lvlText w:val="•"/>
      <w:lvlJc w:val="left"/>
      <w:pPr>
        <w:tabs>
          <w:tab w:val="num" w:pos="2160"/>
        </w:tabs>
        <w:ind w:left="2160" w:hanging="360"/>
      </w:pPr>
      <w:rPr>
        <w:rFonts w:ascii="Arial" w:hAnsi="Arial" w:hint="default"/>
      </w:rPr>
    </w:lvl>
    <w:lvl w:ilvl="3" w:tplc="E36649B2" w:tentative="1">
      <w:start w:val="1"/>
      <w:numFmt w:val="bullet"/>
      <w:lvlText w:val="•"/>
      <w:lvlJc w:val="left"/>
      <w:pPr>
        <w:tabs>
          <w:tab w:val="num" w:pos="2880"/>
        </w:tabs>
        <w:ind w:left="2880" w:hanging="360"/>
      </w:pPr>
      <w:rPr>
        <w:rFonts w:ascii="Arial" w:hAnsi="Arial" w:hint="default"/>
      </w:rPr>
    </w:lvl>
    <w:lvl w:ilvl="4" w:tplc="934E9F32" w:tentative="1">
      <w:start w:val="1"/>
      <w:numFmt w:val="bullet"/>
      <w:lvlText w:val="•"/>
      <w:lvlJc w:val="left"/>
      <w:pPr>
        <w:tabs>
          <w:tab w:val="num" w:pos="3600"/>
        </w:tabs>
        <w:ind w:left="3600" w:hanging="360"/>
      </w:pPr>
      <w:rPr>
        <w:rFonts w:ascii="Arial" w:hAnsi="Arial" w:hint="default"/>
      </w:rPr>
    </w:lvl>
    <w:lvl w:ilvl="5" w:tplc="B4C45E0E" w:tentative="1">
      <w:start w:val="1"/>
      <w:numFmt w:val="bullet"/>
      <w:lvlText w:val="•"/>
      <w:lvlJc w:val="left"/>
      <w:pPr>
        <w:tabs>
          <w:tab w:val="num" w:pos="4320"/>
        </w:tabs>
        <w:ind w:left="4320" w:hanging="360"/>
      </w:pPr>
      <w:rPr>
        <w:rFonts w:ascii="Arial" w:hAnsi="Arial" w:hint="default"/>
      </w:rPr>
    </w:lvl>
    <w:lvl w:ilvl="6" w:tplc="C6986F56" w:tentative="1">
      <w:start w:val="1"/>
      <w:numFmt w:val="bullet"/>
      <w:lvlText w:val="•"/>
      <w:lvlJc w:val="left"/>
      <w:pPr>
        <w:tabs>
          <w:tab w:val="num" w:pos="5040"/>
        </w:tabs>
        <w:ind w:left="5040" w:hanging="360"/>
      </w:pPr>
      <w:rPr>
        <w:rFonts w:ascii="Arial" w:hAnsi="Arial" w:hint="default"/>
      </w:rPr>
    </w:lvl>
    <w:lvl w:ilvl="7" w:tplc="CDE8F3D0" w:tentative="1">
      <w:start w:val="1"/>
      <w:numFmt w:val="bullet"/>
      <w:lvlText w:val="•"/>
      <w:lvlJc w:val="left"/>
      <w:pPr>
        <w:tabs>
          <w:tab w:val="num" w:pos="5760"/>
        </w:tabs>
        <w:ind w:left="5760" w:hanging="360"/>
      </w:pPr>
      <w:rPr>
        <w:rFonts w:ascii="Arial" w:hAnsi="Arial" w:hint="default"/>
      </w:rPr>
    </w:lvl>
    <w:lvl w:ilvl="8" w:tplc="2E782832"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4A2812ED"/>
    <w:multiLevelType w:val="hybridMultilevel"/>
    <w:tmpl w:val="74742258"/>
    <w:lvl w:ilvl="0" w:tplc="A2F29346">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5E024709"/>
    <w:multiLevelType w:val="hybridMultilevel"/>
    <w:tmpl w:val="427A9E84"/>
    <w:lvl w:ilvl="0" w:tplc="39829FA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75D36CC0"/>
    <w:multiLevelType w:val="hybridMultilevel"/>
    <w:tmpl w:val="888266EA"/>
    <w:lvl w:ilvl="0" w:tplc="93A24B46">
      <w:start w:val="1"/>
      <w:numFmt w:val="bullet"/>
      <w:lvlText w:val="•"/>
      <w:lvlJc w:val="left"/>
      <w:pPr>
        <w:tabs>
          <w:tab w:val="num" w:pos="720"/>
        </w:tabs>
        <w:ind w:left="720" w:hanging="360"/>
      </w:pPr>
      <w:rPr>
        <w:rFonts w:ascii="Arial" w:hAnsi="Arial" w:hint="default"/>
      </w:rPr>
    </w:lvl>
    <w:lvl w:ilvl="1" w:tplc="2DD6D9A8" w:tentative="1">
      <w:start w:val="1"/>
      <w:numFmt w:val="bullet"/>
      <w:lvlText w:val="•"/>
      <w:lvlJc w:val="left"/>
      <w:pPr>
        <w:tabs>
          <w:tab w:val="num" w:pos="1440"/>
        </w:tabs>
        <w:ind w:left="1440" w:hanging="360"/>
      </w:pPr>
      <w:rPr>
        <w:rFonts w:ascii="Arial" w:hAnsi="Arial" w:hint="default"/>
      </w:rPr>
    </w:lvl>
    <w:lvl w:ilvl="2" w:tplc="B8F62710" w:tentative="1">
      <w:start w:val="1"/>
      <w:numFmt w:val="bullet"/>
      <w:lvlText w:val="•"/>
      <w:lvlJc w:val="left"/>
      <w:pPr>
        <w:tabs>
          <w:tab w:val="num" w:pos="2160"/>
        </w:tabs>
        <w:ind w:left="2160" w:hanging="360"/>
      </w:pPr>
      <w:rPr>
        <w:rFonts w:ascii="Arial" w:hAnsi="Arial" w:hint="default"/>
      </w:rPr>
    </w:lvl>
    <w:lvl w:ilvl="3" w:tplc="FF4CAC1C" w:tentative="1">
      <w:start w:val="1"/>
      <w:numFmt w:val="bullet"/>
      <w:lvlText w:val="•"/>
      <w:lvlJc w:val="left"/>
      <w:pPr>
        <w:tabs>
          <w:tab w:val="num" w:pos="2880"/>
        </w:tabs>
        <w:ind w:left="2880" w:hanging="360"/>
      </w:pPr>
      <w:rPr>
        <w:rFonts w:ascii="Arial" w:hAnsi="Arial" w:hint="default"/>
      </w:rPr>
    </w:lvl>
    <w:lvl w:ilvl="4" w:tplc="4226F7B2" w:tentative="1">
      <w:start w:val="1"/>
      <w:numFmt w:val="bullet"/>
      <w:lvlText w:val="•"/>
      <w:lvlJc w:val="left"/>
      <w:pPr>
        <w:tabs>
          <w:tab w:val="num" w:pos="3600"/>
        </w:tabs>
        <w:ind w:left="3600" w:hanging="360"/>
      </w:pPr>
      <w:rPr>
        <w:rFonts w:ascii="Arial" w:hAnsi="Arial" w:hint="default"/>
      </w:rPr>
    </w:lvl>
    <w:lvl w:ilvl="5" w:tplc="28D84766" w:tentative="1">
      <w:start w:val="1"/>
      <w:numFmt w:val="bullet"/>
      <w:lvlText w:val="•"/>
      <w:lvlJc w:val="left"/>
      <w:pPr>
        <w:tabs>
          <w:tab w:val="num" w:pos="4320"/>
        </w:tabs>
        <w:ind w:left="4320" w:hanging="360"/>
      </w:pPr>
      <w:rPr>
        <w:rFonts w:ascii="Arial" w:hAnsi="Arial" w:hint="default"/>
      </w:rPr>
    </w:lvl>
    <w:lvl w:ilvl="6" w:tplc="6F0E0BC8" w:tentative="1">
      <w:start w:val="1"/>
      <w:numFmt w:val="bullet"/>
      <w:lvlText w:val="•"/>
      <w:lvlJc w:val="left"/>
      <w:pPr>
        <w:tabs>
          <w:tab w:val="num" w:pos="5040"/>
        </w:tabs>
        <w:ind w:left="5040" w:hanging="360"/>
      </w:pPr>
      <w:rPr>
        <w:rFonts w:ascii="Arial" w:hAnsi="Arial" w:hint="default"/>
      </w:rPr>
    </w:lvl>
    <w:lvl w:ilvl="7" w:tplc="5316CD2E" w:tentative="1">
      <w:start w:val="1"/>
      <w:numFmt w:val="bullet"/>
      <w:lvlText w:val="•"/>
      <w:lvlJc w:val="left"/>
      <w:pPr>
        <w:tabs>
          <w:tab w:val="num" w:pos="5760"/>
        </w:tabs>
        <w:ind w:left="5760" w:hanging="360"/>
      </w:pPr>
      <w:rPr>
        <w:rFonts w:ascii="Arial" w:hAnsi="Arial" w:hint="default"/>
      </w:rPr>
    </w:lvl>
    <w:lvl w:ilvl="8" w:tplc="D694A73C" w:tentative="1">
      <w:start w:val="1"/>
      <w:numFmt w:val="bullet"/>
      <w:lvlText w:val="•"/>
      <w:lvlJc w:val="left"/>
      <w:pPr>
        <w:tabs>
          <w:tab w:val="num" w:pos="6480"/>
        </w:tabs>
        <w:ind w:left="6480" w:hanging="360"/>
      </w:pPr>
      <w:rPr>
        <w:rFonts w:ascii="Arial" w:hAnsi="Arial" w:hint="default"/>
      </w:rPr>
    </w:lvl>
  </w:abstractNum>
  <w:num w:numId="1">
    <w:abstractNumId w:val="4"/>
  </w:num>
  <w:num w:numId="2">
    <w:abstractNumId w:val="1"/>
  </w:num>
  <w:num w:numId="3">
    <w:abstractNumId w:val="3"/>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hideSpellingErrors/>
  <w:hideGrammaticalError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5C76"/>
    <w:rsid w:val="00005FB8"/>
    <w:rsid w:val="00007C7F"/>
    <w:rsid w:val="0001529A"/>
    <w:rsid w:val="00037404"/>
    <w:rsid w:val="0006285D"/>
    <w:rsid w:val="000638D9"/>
    <w:rsid w:val="00063BC2"/>
    <w:rsid w:val="0006701C"/>
    <w:rsid w:val="00070CE2"/>
    <w:rsid w:val="00082197"/>
    <w:rsid w:val="00084ED5"/>
    <w:rsid w:val="00091EC3"/>
    <w:rsid w:val="00097B73"/>
    <w:rsid w:val="000B6BC3"/>
    <w:rsid w:val="000C72AE"/>
    <w:rsid w:val="000D245A"/>
    <w:rsid w:val="000D64F0"/>
    <w:rsid w:val="000E0692"/>
    <w:rsid w:val="000E117E"/>
    <w:rsid w:val="000E4BFA"/>
    <w:rsid w:val="000F7261"/>
    <w:rsid w:val="001130C9"/>
    <w:rsid w:val="0011604D"/>
    <w:rsid w:val="00116188"/>
    <w:rsid w:val="00116E72"/>
    <w:rsid w:val="00120724"/>
    <w:rsid w:val="00125A9D"/>
    <w:rsid w:val="00133D96"/>
    <w:rsid w:val="001347C3"/>
    <w:rsid w:val="0013697B"/>
    <w:rsid w:val="00145FCF"/>
    <w:rsid w:val="00147D95"/>
    <w:rsid w:val="00155BE4"/>
    <w:rsid w:val="001567FA"/>
    <w:rsid w:val="00175433"/>
    <w:rsid w:val="00176896"/>
    <w:rsid w:val="00176C3C"/>
    <w:rsid w:val="00183C25"/>
    <w:rsid w:val="001902E8"/>
    <w:rsid w:val="00192609"/>
    <w:rsid w:val="001959DB"/>
    <w:rsid w:val="0019613B"/>
    <w:rsid w:val="001A4D14"/>
    <w:rsid w:val="001A5A8A"/>
    <w:rsid w:val="001B6072"/>
    <w:rsid w:val="001E502E"/>
    <w:rsid w:val="001F183B"/>
    <w:rsid w:val="00200D75"/>
    <w:rsid w:val="00202721"/>
    <w:rsid w:val="00203E7D"/>
    <w:rsid w:val="00212FDE"/>
    <w:rsid w:val="002155F4"/>
    <w:rsid w:val="002330C4"/>
    <w:rsid w:val="00270515"/>
    <w:rsid w:val="00280700"/>
    <w:rsid w:val="002973B8"/>
    <w:rsid w:val="002A0655"/>
    <w:rsid w:val="002D1744"/>
    <w:rsid w:val="002D5403"/>
    <w:rsid w:val="002F64D6"/>
    <w:rsid w:val="002F7FC2"/>
    <w:rsid w:val="00320EE9"/>
    <w:rsid w:val="00325D36"/>
    <w:rsid w:val="00327319"/>
    <w:rsid w:val="003375E5"/>
    <w:rsid w:val="003441AA"/>
    <w:rsid w:val="00344D21"/>
    <w:rsid w:val="00351C75"/>
    <w:rsid w:val="0035595D"/>
    <w:rsid w:val="00366E5E"/>
    <w:rsid w:val="00376AEC"/>
    <w:rsid w:val="00381044"/>
    <w:rsid w:val="00391A1F"/>
    <w:rsid w:val="00394A1A"/>
    <w:rsid w:val="003A21A0"/>
    <w:rsid w:val="003C2B24"/>
    <w:rsid w:val="003C3C6D"/>
    <w:rsid w:val="003C5F3A"/>
    <w:rsid w:val="003F1D2E"/>
    <w:rsid w:val="00412448"/>
    <w:rsid w:val="004311FF"/>
    <w:rsid w:val="00435D92"/>
    <w:rsid w:val="0043700F"/>
    <w:rsid w:val="00457A1A"/>
    <w:rsid w:val="00457DBC"/>
    <w:rsid w:val="00463C76"/>
    <w:rsid w:val="00471364"/>
    <w:rsid w:val="00484D69"/>
    <w:rsid w:val="0048650B"/>
    <w:rsid w:val="00487B69"/>
    <w:rsid w:val="004B5E37"/>
    <w:rsid w:val="004B75BB"/>
    <w:rsid w:val="004C0EC9"/>
    <w:rsid w:val="004C1DB8"/>
    <w:rsid w:val="004C46A4"/>
    <w:rsid w:val="004D339F"/>
    <w:rsid w:val="004D7D90"/>
    <w:rsid w:val="005319DD"/>
    <w:rsid w:val="00534872"/>
    <w:rsid w:val="00541909"/>
    <w:rsid w:val="005443DF"/>
    <w:rsid w:val="0054480A"/>
    <w:rsid w:val="00544D86"/>
    <w:rsid w:val="005454C3"/>
    <w:rsid w:val="00585C76"/>
    <w:rsid w:val="00595B1A"/>
    <w:rsid w:val="005A0783"/>
    <w:rsid w:val="005A07C1"/>
    <w:rsid w:val="005A0DAC"/>
    <w:rsid w:val="005A1E55"/>
    <w:rsid w:val="005A3BBD"/>
    <w:rsid w:val="005A6D4A"/>
    <w:rsid w:val="005B179B"/>
    <w:rsid w:val="005B22FD"/>
    <w:rsid w:val="005C0F2A"/>
    <w:rsid w:val="005C3290"/>
    <w:rsid w:val="005C707D"/>
    <w:rsid w:val="005D26E6"/>
    <w:rsid w:val="005E610E"/>
    <w:rsid w:val="00605C04"/>
    <w:rsid w:val="00623A50"/>
    <w:rsid w:val="00624C51"/>
    <w:rsid w:val="00630187"/>
    <w:rsid w:val="00636DCC"/>
    <w:rsid w:val="00641132"/>
    <w:rsid w:val="006422A6"/>
    <w:rsid w:val="006512E3"/>
    <w:rsid w:val="00653656"/>
    <w:rsid w:val="00654CA4"/>
    <w:rsid w:val="006558B2"/>
    <w:rsid w:val="00664BC1"/>
    <w:rsid w:val="006675C0"/>
    <w:rsid w:val="0067127C"/>
    <w:rsid w:val="00684C99"/>
    <w:rsid w:val="00694E16"/>
    <w:rsid w:val="0069569E"/>
    <w:rsid w:val="006A3315"/>
    <w:rsid w:val="006C2EC5"/>
    <w:rsid w:val="006D0FC9"/>
    <w:rsid w:val="006F55BB"/>
    <w:rsid w:val="007011C1"/>
    <w:rsid w:val="00722E6E"/>
    <w:rsid w:val="00732D14"/>
    <w:rsid w:val="00733BD7"/>
    <w:rsid w:val="00741AF8"/>
    <w:rsid w:val="007547DE"/>
    <w:rsid w:val="0075521A"/>
    <w:rsid w:val="00761300"/>
    <w:rsid w:val="00762CDE"/>
    <w:rsid w:val="00784514"/>
    <w:rsid w:val="00795130"/>
    <w:rsid w:val="007A5949"/>
    <w:rsid w:val="007C25CF"/>
    <w:rsid w:val="007D3134"/>
    <w:rsid w:val="007F150A"/>
    <w:rsid w:val="008040CB"/>
    <w:rsid w:val="00823F97"/>
    <w:rsid w:val="008303FC"/>
    <w:rsid w:val="0083744B"/>
    <w:rsid w:val="00837E7D"/>
    <w:rsid w:val="008419D4"/>
    <w:rsid w:val="00860B46"/>
    <w:rsid w:val="00863A51"/>
    <w:rsid w:val="008644E6"/>
    <w:rsid w:val="00873CAC"/>
    <w:rsid w:val="00874B78"/>
    <w:rsid w:val="00875D12"/>
    <w:rsid w:val="008965CC"/>
    <w:rsid w:val="008B7FD9"/>
    <w:rsid w:val="008D3843"/>
    <w:rsid w:val="008D69CE"/>
    <w:rsid w:val="008E2B27"/>
    <w:rsid w:val="008E5CA0"/>
    <w:rsid w:val="008F0081"/>
    <w:rsid w:val="008F2A97"/>
    <w:rsid w:val="009054AF"/>
    <w:rsid w:val="00905931"/>
    <w:rsid w:val="00907343"/>
    <w:rsid w:val="009258C6"/>
    <w:rsid w:val="0092594F"/>
    <w:rsid w:val="00936B15"/>
    <w:rsid w:val="009447F2"/>
    <w:rsid w:val="009512CB"/>
    <w:rsid w:val="009538FE"/>
    <w:rsid w:val="00957E88"/>
    <w:rsid w:val="00975354"/>
    <w:rsid w:val="00975386"/>
    <w:rsid w:val="00983A98"/>
    <w:rsid w:val="009906C7"/>
    <w:rsid w:val="009976CB"/>
    <w:rsid w:val="009976F1"/>
    <w:rsid w:val="00997D6D"/>
    <w:rsid w:val="009A302A"/>
    <w:rsid w:val="009B191E"/>
    <w:rsid w:val="009B6399"/>
    <w:rsid w:val="009E68B7"/>
    <w:rsid w:val="009F1A07"/>
    <w:rsid w:val="00A02C44"/>
    <w:rsid w:val="00A04D25"/>
    <w:rsid w:val="00A2008C"/>
    <w:rsid w:val="00A2573E"/>
    <w:rsid w:val="00A26BF0"/>
    <w:rsid w:val="00A5382B"/>
    <w:rsid w:val="00A66F6E"/>
    <w:rsid w:val="00A70EAD"/>
    <w:rsid w:val="00A742C8"/>
    <w:rsid w:val="00A9519C"/>
    <w:rsid w:val="00AA46EF"/>
    <w:rsid w:val="00AA6129"/>
    <w:rsid w:val="00AB33FA"/>
    <w:rsid w:val="00AC072C"/>
    <w:rsid w:val="00AC7E1A"/>
    <w:rsid w:val="00AD1C5E"/>
    <w:rsid w:val="00AD64F5"/>
    <w:rsid w:val="00AE2430"/>
    <w:rsid w:val="00B0008F"/>
    <w:rsid w:val="00B0199F"/>
    <w:rsid w:val="00B10EA5"/>
    <w:rsid w:val="00B15400"/>
    <w:rsid w:val="00B310D5"/>
    <w:rsid w:val="00B43FDD"/>
    <w:rsid w:val="00B5395A"/>
    <w:rsid w:val="00B62823"/>
    <w:rsid w:val="00B636FC"/>
    <w:rsid w:val="00B64335"/>
    <w:rsid w:val="00B65DFF"/>
    <w:rsid w:val="00B67232"/>
    <w:rsid w:val="00B704E8"/>
    <w:rsid w:val="00B8131C"/>
    <w:rsid w:val="00B82F1C"/>
    <w:rsid w:val="00BC09AD"/>
    <w:rsid w:val="00BC6ACB"/>
    <w:rsid w:val="00BD257C"/>
    <w:rsid w:val="00BD70D2"/>
    <w:rsid w:val="00BE2414"/>
    <w:rsid w:val="00BE32A1"/>
    <w:rsid w:val="00BE5230"/>
    <w:rsid w:val="00BF0E4B"/>
    <w:rsid w:val="00C227E4"/>
    <w:rsid w:val="00C2679F"/>
    <w:rsid w:val="00C279C6"/>
    <w:rsid w:val="00C47765"/>
    <w:rsid w:val="00C61100"/>
    <w:rsid w:val="00C749EF"/>
    <w:rsid w:val="00C76A63"/>
    <w:rsid w:val="00C76F33"/>
    <w:rsid w:val="00C85694"/>
    <w:rsid w:val="00CA2EBC"/>
    <w:rsid w:val="00CA75D8"/>
    <w:rsid w:val="00CA7625"/>
    <w:rsid w:val="00CB25F1"/>
    <w:rsid w:val="00CC02A8"/>
    <w:rsid w:val="00CC0CA5"/>
    <w:rsid w:val="00CC4D7D"/>
    <w:rsid w:val="00CD4F3A"/>
    <w:rsid w:val="00CD5E74"/>
    <w:rsid w:val="00CD7C11"/>
    <w:rsid w:val="00CD7FBB"/>
    <w:rsid w:val="00CF2A07"/>
    <w:rsid w:val="00CF33C7"/>
    <w:rsid w:val="00CF7E48"/>
    <w:rsid w:val="00D07861"/>
    <w:rsid w:val="00D12374"/>
    <w:rsid w:val="00D13159"/>
    <w:rsid w:val="00D17D00"/>
    <w:rsid w:val="00D24550"/>
    <w:rsid w:val="00D26D04"/>
    <w:rsid w:val="00D2779B"/>
    <w:rsid w:val="00D3142E"/>
    <w:rsid w:val="00D33186"/>
    <w:rsid w:val="00D36293"/>
    <w:rsid w:val="00D45F80"/>
    <w:rsid w:val="00D500A1"/>
    <w:rsid w:val="00D51813"/>
    <w:rsid w:val="00D57321"/>
    <w:rsid w:val="00D85E17"/>
    <w:rsid w:val="00D87F9F"/>
    <w:rsid w:val="00D918CE"/>
    <w:rsid w:val="00D92A05"/>
    <w:rsid w:val="00DB135B"/>
    <w:rsid w:val="00DC77BC"/>
    <w:rsid w:val="00DC79B2"/>
    <w:rsid w:val="00DE6275"/>
    <w:rsid w:val="00DE7488"/>
    <w:rsid w:val="00DF2EED"/>
    <w:rsid w:val="00DF3BCD"/>
    <w:rsid w:val="00DF6165"/>
    <w:rsid w:val="00E126B2"/>
    <w:rsid w:val="00E1333A"/>
    <w:rsid w:val="00E276D4"/>
    <w:rsid w:val="00E56C45"/>
    <w:rsid w:val="00E60F65"/>
    <w:rsid w:val="00E62F09"/>
    <w:rsid w:val="00E639A3"/>
    <w:rsid w:val="00E852CE"/>
    <w:rsid w:val="00E860E3"/>
    <w:rsid w:val="00E862F0"/>
    <w:rsid w:val="00E864CF"/>
    <w:rsid w:val="00E87880"/>
    <w:rsid w:val="00E90FFF"/>
    <w:rsid w:val="00E93FD5"/>
    <w:rsid w:val="00EA1B49"/>
    <w:rsid w:val="00EA6B57"/>
    <w:rsid w:val="00EC1487"/>
    <w:rsid w:val="00EC52A0"/>
    <w:rsid w:val="00EC6AF9"/>
    <w:rsid w:val="00EE0916"/>
    <w:rsid w:val="00EE3EE0"/>
    <w:rsid w:val="00F346A2"/>
    <w:rsid w:val="00F34F44"/>
    <w:rsid w:val="00F35239"/>
    <w:rsid w:val="00F35256"/>
    <w:rsid w:val="00F419E5"/>
    <w:rsid w:val="00F51659"/>
    <w:rsid w:val="00F57F89"/>
    <w:rsid w:val="00F66905"/>
    <w:rsid w:val="00FA49FB"/>
    <w:rsid w:val="00FA51A0"/>
    <w:rsid w:val="00FA658F"/>
    <w:rsid w:val="00FB2FCE"/>
    <w:rsid w:val="00FB6A60"/>
    <w:rsid w:val="00FC068C"/>
    <w:rsid w:val="00FC4BC6"/>
    <w:rsid w:val="00FD2E0F"/>
    <w:rsid w:val="00FE6CA1"/>
    <w:rsid w:val="02744678"/>
    <w:rsid w:val="0CA5A2F0"/>
    <w:rsid w:val="15A477C8"/>
    <w:rsid w:val="1C9C424B"/>
    <w:rsid w:val="1FFB5502"/>
    <w:rsid w:val="3423B424"/>
    <w:rsid w:val="347EAB47"/>
    <w:rsid w:val="3DB16E0D"/>
    <w:rsid w:val="40FA3079"/>
    <w:rsid w:val="46B5CDC5"/>
    <w:rsid w:val="5057252B"/>
    <w:rsid w:val="5107201F"/>
    <w:rsid w:val="678A2222"/>
    <w:rsid w:val="6D6C8664"/>
    <w:rsid w:val="7F291CA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D82294"/>
  <w15:docId w15:val="{963B1104-BF8D-144D-8135-7141B363DD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30187"/>
    <w:pPr>
      <w:spacing w:before="100" w:beforeAutospacing="1" w:after="100" w:afterAutospacing="1"/>
    </w:pPr>
    <w:rPr>
      <w:rFonts w:ascii="Times New Roman" w:eastAsia="Times New Roman" w:hAnsi="Times New Roman" w:cs="Times New Roman"/>
      <w:lang w:eastAsia="en-GB"/>
    </w:rPr>
  </w:style>
  <w:style w:type="character" w:styleId="CommentReference">
    <w:name w:val="annotation reference"/>
    <w:basedOn w:val="DefaultParagraphFont"/>
    <w:uiPriority w:val="99"/>
    <w:semiHidden/>
    <w:unhideWhenUsed/>
    <w:rsid w:val="00E852CE"/>
    <w:rPr>
      <w:sz w:val="16"/>
      <w:szCs w:val="16"/>
    </w:rPr>
  </w:style>
  <w:style w:type="paragraph" w:styleId="CommentText">
    <w:name w:val="annotation text"/>
    <w:basedOn w:val="Normal"/>
    <w:link w:val="CommentTextChar"/>
    <w:uiPriority w:val="99"/>
    <w:unhideWhenUsed/>
    <w:rsid w:val="001B6072"/>
    <w:rPr>
      <w:sz w:val="20"/>
      <w:szCs w:val="20"/>
    </w:rPr>
  </w:style>
  <w:style w:type="character" w:customStyle="1" w:styleId="CommentTextChar">
    <w:name w:val="Comment Text Char"/>
    <w:basedOn w:val="DefaultParagraphFont"/>
    <w:link w:val="CommentText"/>
    <w:uiPriority w:val="99"/>
    <w:rsid w:val="00E852CE"/>
    <w:rPr>
      <w:sz w:val="20"/>
      <w:szCs w:val="20"/>
    </w:rPr>
  </w:style>
  <w:style w:type="paragraph" w:styleId="CommentSubject">
    <w:name w:val="annotation subject"/>
    <w:basedOn w:val="CommentText"/>
    <w:next w:val="CommentText"/>
    <w:link w:val="CommentSubjectChar"/>
    <w:uiPriority w:val="99"/>
    <w:semiHidden/>
    <w:unhideWhenUsed/>
    <w:rsid w:val="00E852CE"/>
    <w:rPr>
      <w:b/>
      <w:bCs/>
    </w:rPr>
  </w:style>
  <w:style w:type="character" w:customStyle="1" w:styleId="CommentSubjectChar">
    <w:name w:val="Comment Subject Char"/>
    <w:basedOn w:val="CommentTextChar"/>
    <w:link w:val="CommentSubject"/>
    <w:uiPriority w:val="99"/>
    <w:semiHidden/>
    <w:rsid w:val="00E852CE"/>
    <w:rPr>
      <w:b/>
      <w:bCs/>
      <w:sz w:val="20"/>
      <w:szCs w:val="20"/>
    </w:rPr>
  </w:style>
  <w:style w:type="paragraph" w:styleId="ListParagraph">
    <w:name w:val="List Paragraph"/>
    <w:basedOn w:val="Normal"/>
    <w:uiPriority w:val="34"/>
    <w:qFormat/>
    <w:rsid w:val="00376AEC"/>
    <w:pPr>
      <w:ind w:left="720"/>
      <w:contextualSpacing/>
    </w:pPr>
  </w:style>
  <w:style w:type="paragraph" w:styleId="Revision">
    <w:name w:val="Revision"/>
    <w:hidden/>
    <w:uiPriority w:val="99"/>
    <w:semiHidden/>
    <w:rsid w:val="00D07861"/>
  </w:style>
  <w:style w:type="character" w:styleId="Strong">
    <w:name w:val="Strong"/>
    <w:basedOn w:val="DefaultParagraphFont"/>
    <w:uiPriority w:val="22"/>
    <w:qFormat/>
    <w:rsid w:val="003375E5"/>
    <w:rPr>
      <w:b/>
      <w:bCs/>
    </w:rPr>
  </w:style>
  <w:style w:type="table" w:styleId="TableGrid">
    <w:name w:val="Table Grid"/>
    <w:basedOn w:val="TableNormal"/>
    <w:uiPriority w:val="39"/>
    <w:rsid w:val="004713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A6D4A"/>
    <w:pPr>
      <w:tabs>
        <w:tab w:val="center" w:pos="4680"/>
        <w:tab w:val="right" w:pos="9360"/>
      </w:tabs>
    </w:pPr>
  </w:style>
  <w:style w:type="character" w:customStyle="1" w:styleId="HeaderChar">
    <w:name w:val="Header Char"/>
    <w:basedOn w:val="DefaultParagraphFont"/>
    <w:link w:val="Header"/>
    <w:uiPriority w:val="99"/>
    <w:rsid w:val="005A6D4A"/>
  </w:style>
  <w:style w:type="paragraph" w:styleId="Footer">
    <w:name w:val="footer"/>
    <w:basedOn w:val="Normal"/>
    <w:link w:val="FooterChar"/>
    <w:uiPriority w:val="99"/>
    <w:unhideWhenUsed/>
    <w:rsid w:val="005A6D4A"/>
    <w:pPr>
      <w:tabs>
        <w:tab w:val="center" w:pos="4680"/>
        <w:tab w:val="right" w:pos="9360"/>
      </w:tabs>
    </w:pPr>
  </w:style>
  <w:style w:type="character" w:customStyle="1" w:styleId="FooterChar">
    <w:name w:val="Footer Char"/>
    <w:basedOn w:val="DefaultParagraphFont"/>
    <w:link w:val="Footer"/>
    <w:uiPriority w:val="99"/>
    <w:rsid w:val="005A6D4A"/>
  </w:style>
  <w:style w:type="character" w:styleId="Hyperlink">
    <w:name w:val="Hyperlink"/>
    <w:basedOn w:val="DefaultParagraphFont"/>
    <w:uiPriority w:val="99"/>
    <w:unhideWhenUsed/>
    <w:rsid w:val="00007C7F"/>
    <w:rPr>
      <w:color w:val="0000FF"/>
      <w:u w:val="single"/>
    </w:rPr>
  </w:style>
  <w:style w:type="character" w:styleId="UnresolvedMention">
    <w:name w:val="Unresolved Mention"/>
    <w:basedOn w:val="DefaultParagraphFont"/>
    <w:uiPriority w:val="99"/>
    <w:semiHidden/>
    <w:unhideWhenUsed/>
    <w:rsid w:val="000B6BC3"/>
    <w:rPr>
      <w:color w:val="605E5C"/>
      <w:shd w:val="clear" w:color="auto" w:fill="E1DFDD"/>
    </w:rPr>
  </w:style>
  <w:style w:type="paragraph" w:customStyle="1" w:styleId="paragraph">
    <w:name w:val="paragraph"/>
    <w:basedOn w:val="Normal"/>
    <w:rsid w:val="00AE2430"/>
    <w:pPr>
      <w:spacing w:before="100" w:beforeAutospacing="1" w:after="100" w:afterAutospacing="1"/>
    </w:pPr>
    <w:rPr>
      <w:rFonts w:ascii="Times New Roman" w:eastAsia="Times New Roman" w:hAnsi="Times New Roman" w:cs="Times New Roman"/>
      <w:lang w:eastAsia="en-GB"/>
    </w:rPr>
  </w:style>
  <w:style w:type="character" w:customStyle="1" w:styleId="normaltextrun">
    <w:name w:val="normaltextrun"/>
    <w:basedOn w:val="DefaultParagraphFont"/>
    <w:rsid w:val="00AE2430"/>
  </w:style>
  <w:style w:type="character" w:customStyle="1" w:styleId="eop">
    <w:name w:val="eop"/>
    <w:basedOn w:val="DefaultParagraphFont"/>
    <w:rsid w:val="00AE2430"/>
  </w:style>
  <w:style w:type="paragraph" w:styleId="BalloonText">
    <w:name w:val="Balloon Text"/>
    <w:basedOn w:val="Normal"/>
    <w:link w:val="BalloonTextChar"/>
    <w:uiPriority w:val="99"/>
    <w:semiHidden/>
    <w:unhideWhenUsed/>
    <w:rsid w:val="006A331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3315"/>
    <w:rPr>
      <w:rFonts w:ascii="Segoe UI" w:hAnsi="Segoe UI" w:cs="Segoe UI"/>
      <w:sz w:val="18"/>
      <w:szCs w:val="18"/>
    </w:rPr>
  </w:style>
  <w:style w:type="character" w:styleId="FollowedHyperlink">
    <w:name w:val="FollowedHyperlink"/>
    <w:basedOn w:val="DefaultParagraphFont"/>
    <w:uiPriority w:val="99"/>
    <w:semiHidden/>
    <w:unhideWhenUsed/>
    <w:rsid w:val="0027051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621378">
      <w:bodyDiv w:val="1"/>
      <w:marLeft w:val="0"/>
      <w:marRight w:val="0"/>
      <w:marTop w:val="0"/>
      <w:marBottom w:val="0"/>
      <w:divBdr>
        <w:top w:val="none" w:sz="0" w:space="0" w:color="auto"/>
        <w:left w:val="none" w:sz="0" w:space="0" w:color="auto"/>
        <w:bottom w:val="none" w:sz="0" w:space="0" w:color="auto"/>
        <w:right w:val="none" w:sz="0" w:space="0" w:color="auto"/>
      </w:divBdr>
    </w:div>
    <w:div w:id="248391132">
      <w:bodyDiv w:val="1"/>
      <w:marLeft w:val="0"/>
      <w:marRight w:val="0"/>
      <w:marTop w:val="0"/>
      <w:marBottom w:val="0"/>
      <w:divBdr>
        <w:top w:val="none" w:sz="0" w:space="0" w:color="auto"/>
        <w:left w:val="none" w:sz="0" w:space="0" w:color="auto"/>
        <w:bottom w:val="none" w:sz="0" w:space="0" w:color="auto"/>
        <w:right w:val="none" w:sz="0" w:space="0" w:color="auto"/>
      </w:divBdr>
    </w:div>
    <w:div w:id="318852134">
      <w:bodyDiv w:val="1"/>
      <w:marLeft w:val="0"/>
      <w:marRight w:val="0"/>
      <w:marTop w:val="0"/>
      <w:marBottom w:val="0"/>
      <w:divBdr>
        <w:top w:val="none" w:sz="0" w:space="0" w:color="auto"/>
        <w:left w:val="none" w:sz="0" w:space="0" w:color="auto"/>
        <w:bottom w:val="none" w:sz="0" w:space="0" w:color="auto"/>
        <w:right w:val="none" w:sz="0" w:space="0" w:color="auto"/>
      </w:divBdr>
      <w:divsChild>
        <w:div w:id="12454555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7155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707608">
      <w:bodyDiv w:val="1"/>
      <w:marLeft w:val="0"/>
      <w:marRight w:val="0"/>
      <w:marTop w:val="0"/>
      <w:marBottom w:val="0"/>
      <w:divBdr>
        <w:top w:val="none" w:sz="0" w:space="0" w:color="auto"/>
        <w:left w:val="none" w:sz="0" w:space="0" w:color="auto"/>
        <w:bottom w:val="none" w:sz="0" w:space="0" w:color="auto"/>
        <w:right w:val="none" w:sz="0" w:space="0" w:color="auto"/>
      </w:divBdr>
    </w:div>
    <w:div w:id="475755899">
      <w:bodyDiv w:val="1"/>
      <w:marLeft w:val="0"/>
      <w:marRight w:val="0"/>
      <w:marTop w:val="0"/>
      <w:marBottom w:val="0"/>
      <w:divBdr>
        <w:top w:val="none" w:sz="0" w:space="0" w:color="auto"/>
        <w:left w:val="none" w:sz="0" w:space="0" w:color="auto"/>
        <w:bottom w:val="none" w:sz="0" w:space="0" w:color="auto"/>
        <w:right w:val="none" w:sz="0" w:space="0" w:color="auto"/>
      </w:divBdr>
    </w:div>
    <w:div w:id="480848341">
      <w:bodyDiv w:val="1"/>
      <w:marLeft w:val="0"/>
      <w:marRight w:val="0"/>
      <w:marTop w:val="0"/>
      <w:marBottom w:val="0"/>
      <w:divBdr>
        <w:top w:val="none" w:sz="0" w:space="0" w:color="auto"/>
        <w:left w:val="none" w:sz="0" w:space="0" w:color="auto"/>
        <w:bottom w:val="none" w:sz="0" w:space="0" w:color="auto"/>
        <w:right w:val="none" w:sz="0" w:space="0" w:color="auto"/>
      </w:divBdr>
    </w:div>
    <w:div w:id="678702972">
      <w:bodyDiv w:val="1"/>
      <w:marLeft w:val="0"/>
      <w:marRight w:val="0"/>
      <w:marTop w:val="0"/>
      <w:marBottom w:val="0"/>
      <w:divBdr>
        <w:top w:val="none" w:sz="0" w:space="0" w:color="auto"/>
        <w:left w:val="none" w:sz="0" w:space="0" w:color="auto"/>
        <w:bottom w:val="none" w:sz="0" w:space="0" w:color="auto"/>
        <w:right w:val="none" w:sz="0" w:space="0" w:color="auto"/>
      </w:divBdr>
      <w:divsChild>
        <w:div w:id="7632343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28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418357">
      <w:bodyDiv w:val="1"/>
      <w:marLeft w:val="0"/>
      <w:marRight w:val="0"/>
      <w:marTop w:val="0"/>
      <w:marBottom w:val="0"/>
      <w:divBdr>
        <w:top w:val="none" w:sz="0" w:space="0" w:color="auto"/>
        <w:left w:val="none" w:sz="0" w:space="0" w:color="auto"/>
        <w:bottom w:val="none" w:sz="0" w:space="0" w:color="auto"/>
        <w:right w:val="none" w:sz="0" w:space="0" w:color="auto"/>
      </w:divBdr>
      <w:divsChild>
        <w:div w:id="378286998">
          <w:marLeft w:val="360"/>
          <w:marRight w:val="0"/>
          <w:marTop w:val="200"/>
          <w:marBottom w:val="0"/>
          <w:divBdr>
            <w:top w:val="none" w:sz="0" w:space="0" w:color="auto"/>
            <w:left w:val="none" w:sz="0" w:space="0" w:color="auto"/>
            <w:bottom w:val="none" w:sz="0" w:space="0" w:color="auto"/>
            <w:right w:val="none" w:sz="0" w:space="0" w:color="auto"/>
          </w:divBdr>
        </w:div>
        <w:div w:id="1550529986">
          <w:marLeft w:val="360"/>
          <w:marRight w:val="0"/>
          <w:marTop w:val="200"/>
          <w:marBottom w:val="0"/>
          <w:divBdr>
            <w:top w:val="none" w:sz="0" w:space="0" w:color="auto"/>
            <w:left w:val="none" w:sz="0" w:space="0" w:color="auto"/>
            <w:bottom w:val="none" w:sz="0" w:space="0" w:color="auto"/>
            <w:right w:val="none" w:sz="0" w:space="0" w:color="auto"/>
          </w:divBdr>
        </w:div>
        <w:div w:id="1627348012">
          <w:marLeft w:val="360"/>
          <w:marRight w:val="0"/>
          <w:marTop w:val="200"/>
          <w:marBottom w:val="0"/>
          <w:divBdr>
            <w:top w:val="none" w:sz="0" w:space="0" w:color="auto"/>
            <w:left w:val="none" w:sz="0" w:space="0" w:color="auto"/>
            <w:bottom w:val="none" w:sz="0" w:space="0" w:color="auto"/>
            <w:right w:val="none" w:sz="0" w:space="0" w:color="auto"/>
          </w:divBdr>
        </w:div>
        <w:div w:id="2139571102">
          <w:marLeft w:val="360"/>
          <w:marRight w:val="0"/>
          <w:marTop w:val="200"/>
          <w:marBottom w:val="0"/>
          <w:divBdr>
            <w:top w:val="none" w:sz="0" w:space="0" w:color="auto"/>
            <w:left w:val="none" w:sz="0" w:space="0" w:color="auto"/>
            <w:bottom w:val="none" w:sz="0" w:space="0" w:color="auto"/>
            <w:right w:val="none" w:sz="0" w:space="0" w:color="auto"/>
          </w:divBdr>
        </w:div>
      </w:divsChild>
    </w:div>
    <w:div w:id="1068460613">
      <w:bodyDiv w:val="1"/>
      <w:marLeft w:val="0"/>
      <w:marRight w:val="0"/>
      <w:marTop w:val="0"/>
      <w:marBottom w:val="0"/>
      <w:divBdr>
        <w:top w:val="none" w:sz="0" w:space="0" w:color="auto"/>
        <w:left w:val="none" w:sz="0" w:space="0" w:color="auto"/>
        <w:bottom w:val="none" w:sz="0" w:space="0" w:color="auto"/>
        <w:right w:val="none" w:sz="0" w:space="0" w:color="auto"/>
      </w:divBdr>
    </w:div>
    <w:div w:id="1246257896">
      <w:bodyDiv w:val="1"/>
      <w:marLeft w:val="0"/>
      <w:marRight w:val="0"/>
      <w:marTop w:val="0"/>
      <w:marBottom w:val="0"/>
      <w:divBdr>
        <w:top w:val="none" w:sz="0" w:space="0" w:color="auto"/>
        <w:left w:val="none" w:sz="0" w:space="0" w:color="auto"/>
        <w:bottom w:val="none" w:sz="0" w:space="0" w:color="auto"/>
        <w:right w:val="none" w:sz="0" w:space="0" w:color="auto"/>
      </w:divBdr>
      <w:divsChild>
        <w:div w:id="776875282">
          <w:marLeft w:val="0"/>
          <w:marRight w:val="0"/>
          <w:marTop w:val="0"/>
          <w:marBottom w:val="0"/>
          <w:divBdr>
            <w:top w:val="none" w:sz="0" w:space="0" w:color="auto"/>
            <w:left w:val="none" w:sz="0" w:space="0" w:color="auto"/>
            <w:bottom w:val="none" w:sz="0" w:space="0" w:color="auto"/>
            <w:right w:val="none" w:sz="0" w:space="0" w:color="auto"/>
          </w:divBdr>
        </w:div>
        <w:div w:id="834614454">
          <w:marLeft w:val="0"/>
          <w:marRight w:val="0"/>
          <w:marTop w:val="0"/>
          <w:marBottom w:val="0"/>
          <w:divBdr>
            <w:top w:val="none" w:sz="0" w:space="0" w:color="auto"/>
            <w:left w:val="none" w:sz="0" w:space="0" w:color="auto"/>
            <w:bottom w:val="none" w:sz="0" w:space="0" w:color="auto"/>
            <w:right w:val="none" w:sz="0" w:space="0" w:color="auto"/>
          </w:divBdr>
        </w:div>
      </w:divsChild>
    </w:div>
    <w:div w:id="1779984533">
      <w:bodyDiv w:val="1"/>
      <w:marLeft w:val="0"/>
      <w:marRight w:val="0"/>
      <w:marTop w:val="0"/>
      <w:marBottom w:val="0"/>
      <w:divBdr>
        <w:top w:val="none" w:sz="0" w:space="0" w:color="auto"/>
        <w:left w:val="none" w:sz="0" w:space="0" w:color="auto"/>
        <w:bottom w:val="none" w:sz="0" w:space="0" w:color="auto"/>
        <w:right w:val="none" w:sz="0" w:space="0" w:color="auto"/>
      </w:divBdr>
    </w:div>
    <w:div w:id="1917321310">
      <w:bodyDiv w:val="1"/>
      <w:marLeft w:val="0"/>
      <w:marRight w:val="0"/>
      <w:marTop w:val="0"/>
      <w:marBottom w:val="0"/>
      <w:divBdr>
        <w:top w:val="none" w:sz="0" w:space="0" w:color="auto"/>
        <w:left w:val="none" w:sz="0" w:space="0" w:color="auto"/>
        <w:bottom w:val="none" w:sz="0" w:space="0" w:color="auto"/>
        <w:right w:val="none" w:sz="0" w:space="0" w:color="auto"/>
      </w:divBdr>
    </w:div>
    <w:div w:id="2110350822">
      <w:bodyDiv w:val="1"/>
      <w:marLeft w:val="0"/>
      <w:marRight w:val="0"/>
      <w:marTop w:val="0"/>
      <w:marBottom w:val="0"/>
      <w:divBdr>
        <w:top w:val="none" w:sz="0" w:space="0" w:color="auto"/>
        <w:left w:val="none" w:sz="0" w:space="0" w:color="auto"/>
        <w:bottom w:val="none" w:sz="0" w:space="0" w:color="auto"/>
        <w:right w:val="none" w:sz="0" w:space="0" w:color="auto"/>
      </w:divBdr>
      <w:divsChild>
        <w:div w:id="977801240">
          <w:marLeft w:val="360"/>
          <w:marRight w:val="0"/>
          <w:marTop w:val="200"/>
          <w:marBottom w:val="0"/>
          <w:divBdr>
            <w:top w:val="none" w:sz="0" w:space="0" w:color="auto"/>
            <w:left w:val="none" w:sz="0" w:space="0" w:color="auto"/>
            <w:bottom w:val="none" w:sz="0" w:space="0" w:color="auto"/>
            <w:right w:val="none" w:sz="0" w:space="0" w:color="auto"/>
          </w:divBdr>
        </w:div>
        <w:div w:id="1349987674">
          <w:marLeft w:val="360"/>
          <w:marRight w:val="0"/>
          <w:marTop w:val="200"/>
          <w:marBottom w:val="0"/>
          <w:divBdr>
            <w:top w:val="none" w:sz="0" w:space="0" w:color="auto"/>
            <w:left w:val="none" w:sz="0" w:space="0" w:color="auto"/>
            <w:bottom w:val="none" w:sz="0" w:space="0" w:color="auto"/>
            <w:right w:val="none" w:sz="0" w:space="0" w:color="auto"/>
          </w:divBdr>
        </w:div>
        <w:div w:id="1685472427">
          <w:marLeft w:val="360"/>
          <w:marRight w:val="0"/>
          <w:marTop w:val="200"/>
          <w:marBottom w:val="0"/>
          <w:divBdr>
            <w:top w:val="none" w:sz="0" w:space="0" w:color="auto"/>
            <w:left w:val="none" w:sz="0" w:space="0" w:color="auto"/>
            <w:bottom w:val="none" w:sz="0" w:space="0" w:color="auto"/>
            <w:right w:val="none" w:sz="0" w:space="0" w:color="auto"/>
          </w:divBdr>
        </w:div>
      </w:divsChild>
    </w:div>
    <w:div w:id="21135459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finnpartners.box.com/s/1atfts5y3z4qcfocur1dchtv9trwpuj3"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ssadek@qm.org.qa"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uth.frankel@finnpartners.co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education@qm.org.qa"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92C57D-E6E3-4BEC-9839-9BE47F3618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1659</Words>
  <Characters>9461</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Hancock</dc:creator>
  <cp:keywords/>
  <dc:description/>
  <cp:lastModifiedBy>Katya Kamzolova</cp:lastModifiedBy>
  <cp:revision>2</cp:revision>
  <cp:lastPrinted>2022-04-25T11:50:00Z</cp:lastPrinted>
  <dcterms:created xsi:type="dcterms:W3CDTF">2022-10-01T06:21:00Z</dcterms:created>
  <dcterms:modified xsi:type="dcterms:W3CDTF">2022-10-01T06:21:00Z</dcterms:modified>
</cp:coreProperties>
</file>